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DCA" w:rsidRDefault="00A445A4">
      <w:pPr>
        <w:pStyle w:val="Normal1"/>
        <w:jc w:val="center"/>
        <w:rPr>
          <w:i/>
          <w:sz w:val="36"/>
          <w:szCs w:val="36"/>
        </w:rPr>
      </w:pPr>
      <w:bookmarkStart w:id="0" w:name="_GoBack"/>
      <w:bookmarkEnd w:id="0"/>
      <w:r>
        <w:rPr>
          <w:sz w:val="36"/>
          <w:szCs w:val="36"/>
        </w:rPr>
        <w:t>The New England</w:t>
      </w:r>
      <w:r w:rsidR="002832F2">
        <w:rPr>
          <w:sz w:val="36"/>
          <w:szCs w:val="36"/>
        </w:rPr>
        <w:t xml:space="preserve"> </w:t>
      </w:r>
      <w:r>
        <w:rPr>
          <w:sz w:val="36"/>
          <w:szCs w:val="36"/>
        </w:rPr>
        <w:t>Garden Clubs, Inc.</w:t>
      </w:r>
    </w:p>
    <w:p w:rsidR="003A0DCA" w:rsidRDefault="00A445A4">
      <w:pPr>
        <w:pStyle w:val="Normal1"/>
        <w:jc w:val="center"/>
      </w:pPr>
      <w:r>
        <w:t>Present</w:t>
      </w:r>
    </w:p>
    <w:p w:rsidR="003A0DCA" w:rsidRDefault="00A445A4">
      <w:pPr>
        <w:pStyle w:val="Normal1"/>
        <w:jc w:val="center"/>
        <w:rPr>
          <w:b/>
        </w:rPr>
      </w:pPr>
      <w:r>
        <w:rPr>
          <w:b/>
        </w:rPr>
        <w:t>A Small-Standard Flower Show</w:t>
      </w:r>
    </w:p>
    <w:p w:rsidR="003A0DCA" w:rsidRDefault="00A445A4">
      <w:pPr>
        <w:pStyle w:val="Normal1"/>
        <w:jc w:val="center"/>
        <w:rPr>
          <w:b/>
          <w:sz w:val="48"/>
          <w:szCs w:val="48"/>
        </w:rPr>
      </w:pPr>
      <w:r>
        <w:rPr>
          <w:b/>
          <w:sz w:val="48"/>
          <w:szCs w:val="48"/>
        </w:rPr>
        <w:t>“The House That Love Built”</w:t>
      </w:r>
    </w:p>
    <w:p w:rsidR="003A0DCA" w:rsidRDefault="003A0DCA">
      <w:pPr>
        <w:pStyle w:val="Normal1"/>
        <w:jc w:val="center"/>
      </w:pPr>
    </w:p>
    <w:p w:rsidR="003A0DCA" w:rsidRDefault="00A445A4">
      <w:pPr>
        <w:pStyle w:val="Normal1"/>
        <w:jc w:val="center"/>
      </w:pPr>
      <w:r>
        <w:rPr>
          <w:noProof/>
        </w:rPr>
        <w:drawing>
          <wp:inline distT="0" distB="0" distL="0" distR="0">
            <wp:extent cx="2964127" cy="240077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2964127" cy="2400771"/>
                    </a:xfrm>
                    <a:prstGeom prst="rect">
                      <a:avLst/>
                    </a:prstGeom>
                    <a:ln/>
                  </pic:spPr>
                </pic:pic>
              </a:graphicData>
            </a:graphic>
          </wp:inline>
        </w:drawing>
      </w:r>
    </w:p>
    <w:p w:rsidR="003A0DCA" w:rsidRDefault="003A0DCA">
      <w:pPr>
        <w:pStyle w:val="Normal1"/>
        <w:jc w:val="center"/>
        <w:rPr>
          <w:sz w:val="16"/>
          <w:szCs w:val="16"/>
        </w:rPr>
      </w:pPr>
    </w:p>
    <w:p w:rsidR="003A0DCA" w:rsidRDefault="00A445A4">
      <w:pPr>
        <w:pStyle w:val="Normal1"/>
        <w:jc w:val="center"/>
        <w:rPr>
          <w:b/>
          <w:sz w:val="28"/>
          <w:szCs w:val="28"/>
        </w:rPr>
      </w:pPr>
      <w:r>
        <w:rPr>
          <w:sz w:val="28"/>
          <w:szCs w:val="28"/>
        </w:rPr>
        <w:t xml:space="preserve"> </w:t>
      </w:r>
      <w:r>
        <w:rPr>
          <w:b/>
          <w:sz w:val="28"/>
          <w:szCs w:val="28"/>
        </w:rPr>
        <w:t>Hearthside House Museum</w:t>
      </w:r>
    </w:p>
    <w:p w:rsidR="003A0DCA" w:rsidRDefault="003A0DCA">
      <w:pPr>
        <w:pStyle w:val="Normal1"/>
        <w:jc w:val="center"/>
        <w:rPr>
          <w:b/>
          <w:sz w:val="16"/>
          <w:szCs w:val="16"/>
        </w:rPr>
      </w:pPr>
    </w:p>
    <w:p w:rsidR="003A0DCA" w:rsidRDefault="00A445A4">
      <w:pPr>
        <w:pStyle w:val="Normal1"/>
        <w:jc w:val="center"/>
        <w:rPr>
          <w:b/>
        </w:rPr>
      </w:pPr>
      <w:r>
        <w:rPr>
          <w:b/>
        </w:rPr>
        <w:t>The Crowne Plaza Hotel</w:t>
      </w:r>
    </w:p>
    <w:p w:rsidR="003A0DCA" w:rsidRDefault="00A445A4">
      <w:pPr>
        <w:pStyle w:val="Normal1"/>
        <w:jc w:val="center"/>
        <w:rPr>
          <w:b/>
        </w:rPr>
      </w:pPr>
      <w:r>
        <w:rPr>
          <w:b/>
        </w:rPr>
        <w:t>801 Greenwich Avenue</w:t>
      </w:r>
    </w:p>
    <w:p w:rsidR="003A0DCA" w:rsidRDefault="00A445A4">
      <w:pPr>
        <w:pStyle w:val="Normal1"/>
        <w:jc w:val="center"/>
        <w:rPr>
          <w:b/>
        </w:rPr>
      </w:pPr>
      <w:r>
        <w:rPr>
          <w:b/>
        </w:rPr>
        <w:t>Warwick, RI</w:t>
      </w:r>
    </w:p>
    <w:p w:rsidR="003A0DCA" w:rsidRDefault="003A0DCA">
      <w:pPr>
        <w:pStyle w:val="Normal1"/>
        <w:jc w:val="center"/>
        <w:rPr>
          <w:b/>
          <w:sz w:val="16"/>
          <w:szCs w:val="16"/>
        </w:rPr>
      </w:pPr>
    </w:p>
    <w:p w:rsidR="003A0DCA" w:rsidRDefault="00A445A4">
      <w:pPr>
        <w:pStyle w:val="Normal1"/>
        <w:jc w:val="center"/>
        <w:rPr>
          <w:b/>
        </w:rPr>
      </w:pPr>
      <w:r>
        <w:rPr>
          <w:b/>
        </w:rPr>
        <w:t>October 30, 2017</w:t>
      </w:r>
    </w:p>
    <w:p w:rsidR="003A0DCA" w:rsidRDefault="00A445A4">
      <w:pPr>
        <w:pStyle w:val="Normal1"/>
        <w:jc w:val="center"/>
        <w:rPr>
          <w:b/>
        </w:rPr>
      </w:pPr>
      <w:r>
        <w:rPr>
          <w:b/>
        </w:rPr>
        <w:t>Monday</w:t>
      </w:r>
    </w:p>
    <w:p w:rsidR="003A0DCA" w:rsidRDefault="00A445A4">
      <w:pPr>
        <w:pStyle w:val="Normal1"/>
        <w:jc w:val="center"/>
        <w:rPr>
          <w:b/>
        </w:rPr>
      </w:pPr>
      <w:r>
        <w:rPr>
          <w:b/>
        </w:rPr>
        <w:t>3:00 PM to 9:00 PM</w:t>
      </w:r>
    </w:p>
    <w:p w:rsidR="003A0DCA" w:rsidRDefault="003A0DCA">
      <w:pPr>
        <w:pStyle w:val="Normal1"/>
        <w:jc w:val="center"/>
        <w:rPr>
          <w:b/>
        </w:rPr>
      </w:pPr>
    </w:p>
    <w:p w:rsidR="003A0DCA" w:rsidRPr="002832F2" w:rsidRDefault="00A445A4">
      <w:pPr>
        <w:pStyle w:val="Normal1"/>
        <w:jc w:val="center"/>
        <w:rPr>
          <w:b/>
          <w:color w:val="auto"/>
        </w:rPr>
      </w:pPr>
      <w:r w:rsidRPr="002832F2">
        <w:rPr>
          <w:b/>
          <w:color w:val="auto"/>
        </w:rPr>
        <w:t>Admission: Free</w:t>
      </w:r>
    </w:p>
    <w:p w:rsidR="003A0DCA" w:rsidRDefault="003A0DCA">
      <w:pPr>
        <w:pStyle w:val="Normal1"/>
        <w:rPr>
          <w:sz w:val="16"/>
          <w:szCs w:val="16"/>
        </w:rPr>
      </w:pPr>
    </w:p>
    <w:p w:rsidR="003A0DCA" w:rsidRDefault="00A445A4">
      <w:pPr>
        <w:pStyle w:val="Normal1"/>
        <w:jc w:val="center"/>
        <w:rPr>
          <w:b/>
        </w:rPr>
      </w:pPr>
      <w:r>
        <w:rPr>
          <w:b/>
        </w:rPr>
        <w:t>Member:</w:t>
      </w:r>
    </w:p>
    <w:p w:rsidR="003A0DCA" w:rsidRDefault="00A445A4">
      <w:pPr>
        <w:pStyle w:val="Normal1"/>
        <w:jc w:val="center"/>
        <w:rPr>
          <w:b/>
        </w:rPr>
      </w:pPr>
      <w:r>
        <w:rPr>
          <w:b/>
        </w:rPr>
        <w:t>National Garden Clubs, Inc.</w:t>
      </w:r>
    </w:p>
    <w:p w:rsidR="003A0DCA" w:rsidRDefault="003A0DCA">
      <w:pPr>
        <w:pStyle w:val="Normal1"/>
        <w:jc w:val="center"/>
        <w:rPr>
          <w:b/>
        </w:rPr>
      </w:pPr>
    </w:p>
    <w:p w:rsidR="003A0DCA" w:rsidRDefault="00A445A4">
      <w:pPr>
        <w:pStyle w:val="Normal1"/>
        <w:jc w:val="center"/>
        <w:rPr>
          <w:b/>
        </w:rPr>
      </w:pPr>
      <w:r>
        <w:rPr>
          <w:b/>
        </w:rPr>
        <w:t xml:space="preserve">New England Garden Clubs, Inc. </w:t>
      </w:r>
    </w:p>
    <w:p w:rsidR="003A0DCA" w:rsidRDefault="00A445A4">
      <w:pPr>
        <w:pStyle w:val="Normal1"/>
        <w:jc w:val="center"/>
        <w:rPr>
          <w:b/>
        </w:rPr>
      </w:pPr>
      <w:r>
        <w:rPr>
          <w:b/>
        </w:rPr>
        <w:t>Director, Susan Hinkel (VT)</w:t>
      </w:r>
    </w:p>
    <w:p w:rsidR="003A0DCA" w:rsidRDefault="00A445A4">
      <w:pPr>
        <w:pStyle w:val="Normal1"/>
        <w:jc w:val="center"/>
        <w:rPr>
          <w:b/>
        </w:rPr>
      </w:pPr>
      <w:r>
        <w:rPr>
          <w:b/>
        </w:rPr>
        <w:t xml:space="preserve"> </w:t>
      </w:r>
      <w:r>
        <w:rPr>
          <w:b/>
        </w:rPr>
        <w:br/>
      </w:r>
    </w:p>
    <w:p w:rsidR="003A0DCA" w:rsidRDefault="003A0DCA">
      <w:pPr>
        <w:pStyle w:val="Normal1"/>
        <w:jc w:val="center"/>
        <w:rPr>
          <w:b/>
          <w:sz w:val="32"/>
          <w:szCs w:val="32"/>
        </w:rPr>
      </w:pPr>
    </w:p>
    <w:p w:rsidR="003A0DCA" w:rsidRDefault="003A0DCA">
      <w:pPr>
        <w:pStyle w:val="Normal1"/>
        <w:jc w:val="center"/>
        <w:rPr>
          <w:b/>
          <w:sz w:val="32"/>
          <w:szCs w:val="32"/>
        </w:rPr>
      </w:pPr>
    </w:p>
    <w:p w:rsidR="003A0DCA" w:rsidRDefault="003A0DCA">
      <w:pPr>
        <w:pStyle w:val="Normal1"/>
        <w:jc w:val="center"/>
        <w:rPr>
          <w:b/>
          <w:sz w:val="32"/>
          <w:szCs w:val="32"/>
        </w:rPr>
      </w:pPr>
    </w:p>
    <w:p w:rsidR="003A0DCA" w:rsidRDefault="00A445A4">
      <w:pPr>
        <w:pStyle w:val="Normal1"/>
        <w:jc w:val="center"/>
        <w:rPr>
          <w:b/>
          <w:sz w:val="32"/>
          <w:szCs w:val="32"/>
        </w:rPr>
      </w:pPr>
      <w:r>
        <w:rPr>
          <w:b/>
          <w:sz w:val="32"/>
          <w:szCs w:val="32"/>
        </w:rPr>
        <w:t>The House That Love Built</w:t>
      </w:r>
    </w:p>
    <w:p w:rsidR="003A0DCA" w:rsidRDefault="003A0DCA">
      <w:pPr>
        <w:pStyle w:val="Normal1"/>
        <w:rPr>
          <w:sz w:val="32"/>
          <w:szCs w:val="32"/>
        </w:rPr>
      </w:pPr>
    </w:p>
    <w:p w:rsidR="003A0DCA" w:rsidRDefault="00A445A4">
      <w:pPr>
        <w:pStyle w:val="Normal1"/>
        <w:rPr>
          <w:sz w:val="32"/>
          <w:szCs w:val="32"/>
        </w:rPr>
      </w:pPr>
      <w:r>
        <w:rPr>
          <w:sz w:val="32"/>
          <w:szCs w:val="32"/>
        </w:rPr>
        <w:t xml:space="preserve">According to popular folklore, sometime around 1810, Stephen Hopkins Smith, a Quaker who lived in a modest house directly across the street from Hearthside, won $40,000 in a lottery.  He used his winnings to construct a house exceptional enough to win the heart of a young socialite from Providence, who had informed him that she must live in one of the grandest homes in the state.  </w:t>
      </w:r>
    </w:p>
    <w:p w:rsidR="003A0DCA" w:rsidRDefault="003A0DCA">
      <w:pPr>
        <w:pStyle w:val="Normal1"/>
        <w:rPr>
          <w:sz w:val="32"/>
          <w:szCs w:val="32"/>
        </w:rPr>
      </w:pPr>
    </w:p>
    <w:p w:rsidR="003A0DCA" w:rsidRDefault="00A445A4">
      <w:pPr>
        <w:pStyle w:val="Normal1"/>
        <w:rPr>
          <w:sz w:val="32"/>
          <w:szCs w:val="32"/>
        </w:rPr>
      </w:pPr>
      <w:r>
        <w:rPr>
          <w:sz w:val="32"/>
          <w:szCs w:val="32"/>
        </w:rPr>
        <w:t>When the mansion was completed, Smith took his beloved for a buggy ride along Great Road.  Upon approaching Hearthside, the young lady exclaimed, “My, what a beautiful house, but who would ever want to live way out here in the wilderness?”  The heartbroken Smith brought her back to Providence.  He never married and he never lived in the house.  Thanks to this sad legend, Hearthside has sometimes been called “The House That Love Built” or “Heartbreak House”.</w:t>
      </w:r>
    </w:p>
    <w:p w:rsidR="003A0DCA" w:rsidRDefault="003A0DCA">
      <w:pPr>
        <w:pStyle w:val="Normal1"/>
        <w:jc w:val="center"/>
        <w:rPr>
          <w:b/>
          <w:sz w:val="32"/>
          <w:szCs w:val="32"/>
        </w:rPr>
      </w:pPr>
    </w:p>
    <w:p w:rsidR="003A0DCA" w:rsidRDefault="003A0DCA">
      <w:pPr>
        <w:pStyle w:val="Normal1"/>
        <w:jc w:val="center"/>
        <w:rPr>
          <w:b/>
        </w:rPr>
      </w:pPr>
    </w:p>
    <w:p w:rsidR="003A0DCA" w:rsidRDefault="003A0DCA">
      <w:pPr>
        <w:pStyle w:val="Normal1"/>
        <w:rPr>
          <w:b/>
        </w:rPr>
      </w:pPr>
    </w:p>
    <w:p w:rsidR="00B84633" w:rsidRDefault="00B84633">
      <w:pPr>
        <w:pStyle w:val="Normal1"/>
        <w:jc w:val="center"/>
        <w:rPr>
          <w:b/>
          <w:u w:val="single"/>
        </w:rPr>
      </w:pPr>
    </w:p>
    <w:p w:rsidR="003A0DCA" w:rsidRDefault="00A445A4">
      <w:pPr>
        <w:pStyle w:val="Normal1"/>
        <w:jc w:val="center"/>
        <w:rPr>
          <w:b/>
          <w:u w:val="single"/>
        </w:rPr>
      </w:pPr>
      <w:r>
        <w:rPr>
          <w:b/>
          <w:u w:val="single"/>
        </w:rPr>
        <w:t>New England Garden Club</w:t>
      </w:r>
      <w:r w:rsidR="002832F2">
        <w:rPr>
          <w:b/>
          <w:u w:val="single"/>
        </w:rPr>
        <w:t>s F</w:t>
      </w:r>
      <w:r>
        <w:rPr>
          <w:b/>
          <w:u w:val="single"/>
        </w:rPr>
        <w:t>lower Show Committee</w:t>
      </w:r>
    </w:p>
    <w:p w:rsidR="003A0DCA" w:rsidRDefault="003A0DCA">
      <w:pPr>
        <w:pStyle w:val="Normal1"/>
        <w:jc w:val="center"/>
        <w:rPr>
          <w:b/>
          <w:u w:val="single"/>
        </w:rPr>
      </w:pPr>
    </w:p>
    <w:p w:rsidR="003A0DCA" w:rsidRDefault="003A0DCA">
      <w:pPr>
        <w:pStyle w:val="Normal1"/>
        <w:jc w:val="center"/>
        <w:rPr>
          <w:b/>
          <w:u w:val="single"/>
        </w:rPr>
      </w:pPr>
    </w:p>
    <w:p w:rsidR="003A0DCA" w:rsidRDefault="00A445A4">
      <w:pPr>
        <w:pStyle w:val="Normal1"/>
        <w:rPr>
          <w:b/>
          <w:color w:val="FF0000"/>
          <w:sz w:val="18"/>
          <w:szCs w:val="18"/>
        </w:rPr>
      </w:pPr>
      <w:r>
        <w:rPr>
          <w:b/>
          <w:color w:val="FF0000"/>
          <w:sz w:val="18"/>
          <w:szCs w:val="18"/>
        </w:rPr>
        <w:tab/>
      </w:r>
    </w:p>
    <w:p w:rsidR="003A0DCA" w:rsidRPr="00B84633" w:rsidRDefault="00A445A4">
      <w:pPr>
        <w:pStyle w:val="Normal1"/>
        <w:rPr>
          <w:b/>
          <w:sz w:val="18"/>
          <w:szCs w:val="18"/>
        </w:rPr>
      </w:pPr>
      <w:r w:rsidRPr="00B84633">
        <w:rPr>
          <w:b/>
          <w:sz w:val="18"/>
          <w:szCs w:val="18"/>
          <w:u w:val="single"/>
        </w:rPr>
        <w:t>Show Chairman</w:t>
      </w:r>
      <w:r w:rsidRPr="00B84633">
        <w:rPr>
          <w:b/>
          <w:sz w:val="18"/>
          <w:szCs w:val="18"/>
        </w:rPr>
        <w:t>:</w:t>
      </w:r>
      <w:r w:rsidRPr="00B84633">
        <w:rPr>
          <w:b/>
          <w:sz w:val="18"/>
          <w:szCs w:val="18"/>
        </w:rPr>
        <w:tab/>
      </w:r>
      <w:r w:rsidR="00194DFC" w:rsidRPr="00B84633">
        <w:rPr>
          <w:b/>
          <w:sz w:val="18"/>
          <w:szCs w:val="18"/>
        </w:rPr>
        <w:t>Ja</w:t>
      </w:r>
      <w:r w:rsidR="00B84633" w:rsidRPr="00B84633">
        <w:rPr>
          <w:b/>
          <w:sz w:val="18"/>
          <w:szCs w:val="18"/>
        </w:rPr>
        <w:t xml:space="preserve">cqeline Connell </w:t>
      </w:r>
      <w:hyperlink r:id="rId9" w:history="1">
        <w:r w:rsidR="00B84633" w:rsidRPr="00B84633">
          <w:rPr>
            <w:rStyle w:val="Hyperlink"/>
            <w:b/>
            <w:sz w:val="18"/>
            <w:szCs w:val="18"/>
          </w:rPr>
          <w:t>themusesgarden@netscape.net</w:t>
        </w:r>
      </w:hyperlink>
      <w:r w:rsidR="00B84633" w:rsidRPr="00B84633">
        <w:rPr>
          <w:b/>
          <w:sz w:val="18"/>
          <w:szCs w:val="18"/>
        </w:rPr>
        <w:t xml:space="preserve">  413-229-9977</w:t>
      </w:r>
    </w:p>
    <w:p w:rsidR="003A0DCA" w:rsidRDefault="003A0DCA">
      <w:pPr>
        <w:pStyle w:val="Normal1"/>
        <w:rPr>
          <w:sz w:val="18"/>
          <w:szCs w:val="18"/>
        </w:rPr>
      </w:pPr>
    </w:p>
    <w:p w:rsidR="003A0DCA" w:rsidRDefault="00A445A4">
      <w:pPr>
        <w:pStyle w:val="Normal1"/>
        <w:rPr>
          <w:sz w:val="18"/>
          <w:szCs w:val="18"/>
        </w:rPr>
      </w:pPr>
      <w:r>
        <w:rPr>
          <w:b/>
          <w:sz w:val="18"/>
          <w:szCs w:val="18"/>
          <w:u w:val="single"/>
        </w:rPr>
        <w:t>Schedule</w:t>
      </w:r>
      <w:r>
        <w:rPr>
          <w:b/>
          <w:sz w:val="18"/>
          <w:szCs w:val="18"/>
        </w:rPr>
        <w:t>:</w:t>
      </w:r>
      <w:r>
        <w:rPr>
          <w:b/>
          <w:sz w:val="18"/>
          <w:szCs w:val="18"/>
        </w:rPr>
        <w:tab/>
      </w:r>
      <w:r>
        <w:rPr>
          <w:sz w:val="18"/>
          <w:szCs w:val="18"/>
        </w:rPr>
        <w:t xml:space="preserve">Barbara Blossom    </w:t>
      </w:r>
      <w:hyperlink r:id="rId10">
        <w:r>
          <w:rPr>
            <w:color w:val="0000FF"/>
            <w:sz w:val="18"/>
            <w:szCs w:val="18"/>
            <w:u w:val="single"/>
          </w:rPr>
          <w:t>bblos6644@aol.com</w:t>
        </w:r>
      </w:hyperlink>
      <w:r>
        <w:rPr>
          <w:sz w:val="18"/>
          <w:szCs w:val="18"/>
        </w:rPr>
        <w:t xml:space="preserve">,               401-497-2673 </w:t>
      </w:r>
    </w:p>
    <w:p w:rsidR="003A0DCA" w:rsidRDefault="00A445A4">
      <w:pPr>
        <w:pStyle w:val="Normal1"/>
        <w:rPr>
          <w:sz w:val="18"/>
          <w:szCs w:val="18"/>
        </w:rPr>
      </w:pPr>
      <w:r>
        <w:rPr>
          <w:sz w:val="18"/>
          <w:szCs w:val="18"/>
        </w:rPr>
        <w:t xml:space="preserve">                                </w:t>
      </w:r>
    </w:p>
    <w:p w:rsidR="003A0DCA" w:rsidRDefault="003A0DCA">
      <w:pPr>
        <w:pStyle w:val="Normal1"/>
        <w:rPr>
          <w:sz w:val="18"/>
          <w:szCs w:val="18"/>
        </w:rPr>
      </w:pPr>
    </w:p>
    <w:p w:rsidR="003A0DCA" w:rsidRPr="0031094A" w:rsidRDefault="00A445A4">
      <w:pPr>
        <w:pStyle w:val="Normal1"/>
        <w:rPr>
          <w:sz w:val="18"/>
          <w:szCs w:val="18"/>
        </w:rPr>
      </w:pPr>
      <w:r>
        <w:rPr>
          <w:b/>
          <w:sz w:val="18"/>
          <w:szCs w:val="18"/>
          <w:u w:val="single"/>
        </w:rPr>
        <w:t>Treasurer</w:t>
      </w:r>
      <w:r w:rsidR="0031094A" w:rsidRPr="0031094A">
        <w:rPr>
          <w:sz w:val="18"/>
          <w:szCs w:val="18"/>
          <w:u w:val="single"/>
        </w:rPr>
        <w:t>:</w:t>
      </w:r>
      <w:r w:rsidRPr="0031094A">
        <w:rPr>
          <w:sz w:val="18"/>
          <w:szCs w:val="18"/>
        </w:rPr>
        <w:t xml:space="preserve">              Vera Bowen</w:t>
      </w:r>
      <w:r w:rsidR="0031094A">
        <w:rPr>
          <w:sz w:val="18"/>
          <w:szCs w:val="18"/>
        </w:rPr>
        <w:tab/>
      </w:r>
      <w:hyperlink r:id="rId11" w:history="1">
        <w:r w:rsidR="0031094A" w:rsidRPr="00B466F0">
          <w:rPr>
            <w:rStyle w:val="Hyperlink"/>
            <w:sz w:val="18"/>
            <w:szCs w:val="18"/>
            <w:u w:val="none"/>
          </w:rPr>
          <w:t>verabowen9092@gmail.com</w:t>
        </w:r>
      </w:hyperlink>
      <w:r w:rsidR="0031094A">
        <w:rPr>
          <w:sz w:val="18"/>
          <w:szCs w:val="18"/>
        </w:rPr>
        <w:t xml:space="preserve">  401-225-9680</w:t>
      </w:r>
    </w:p>
    <w:p w:rsidR="003A0DCA" w:rsidRDefault="003A0DCA">
      <w:pPr>
        <w:pStyle w:val="Normal1"/>
        <w:rPr>
          <w:sz w:val="18"/>
          <w:szCs w:val="18"/>
        </w:rPr>
      </w:pPr>
    </w:p>
    <w:p w:rsidR="003A0DCA" w:rsidRDefault="00A445A4">
      <w:pPr>
        <w:pStyle w:val="Normal1"/>
        <w:rPr>
          <w:sz w:val="18"/>
          <w:szCs w:val="18"/>
        </w:rPr>
      </w:pPr>
      <w:r>
        <w:rPr>
          <w:b/>
          <w:sz w:val="18"/>
          <w:szCs w:val="18"/>
          <w:u w:val="single"/>
        </w:rPr>
        <w:t>Staging</w:t>
      </w:r>
      <w:r>
        <w:rPr>
          <w:b/>
          <w:sz w:val="18"/>
          <w:szCs w:val="18"/>
        </w:rPr>
        <w:t>:</w:t>
      </w:r>
      <w:r>
        <w:rPr>
          <w:sz w:val="18"/>
          <w:szCs w:val="18"/>
        </w:rPr>
        <w:tab/>
      </w:r>
      <w:r>
        <w:rPr>
          <w:sz w:val="18"/>
          <w:szCs w:val="18"/>
        </w:rPr>
        <w:tab/>
      </w:r>
      <w:r w:rsidRPr="0031094A">
        <w:rPr>
          <w:color w:val="auto"/>
          <w:sz w:val="18"/>
          <w:szCs w:val="18"/>
        </w:rPr>
        <w:t>Priscilla DiMarco</w:t>
      </w:r>
      <w:r>
        <w:rPr>
          <w:color w:val="FF0000"/>
          <w:sz w:val="18"/>
          <w:szCs w:val="18"/>
        </w:rPr>
        <w:tab/>
      </w:r>
      <w:hyperlink r:id="rId12">
        <w:r w:rsidRPr="00B466F0">
          <w:rPr>
            <w:color w:val="0000FF"/>
            <w:sz w:val="18"/>
            <w:szCs w:val="18"/>
          </w:rPr>
          <w:t>phd64@verizon.net</w:t>
        </w:r>
      </w:hyperlink>
      <w:r w:rsidRPr="00B466F0">
        <w:rPr>
          <w:color w:val="FF0000"/>
          <w:sz w:val="18"/>
          <w:szCs w:val="18"/>
        </w:rPr>
        <w:t xml:space="preserve"> </w:t>
      </w:r>
      <w:r>
        <w:rPr>
          <w:color w:val="FF0000"/>
          <w:sz w:val="18"/>
          <w:szCs w:val="18"/>
        </w:rPr>
        <w:tab/>
      </w:r>
      <w:r w:rsidRPr="0031094A">
        <w:rPr>
          <w:color w:val="auto"/>
          <w:sz w:val="18"/>
          <w:szCs w:val="18"/>
        </w:rPr>
        <w:t>401-2</w:t>
      </w:r>
      <w:r w:rsidR="0031094A" w:rsidRPr="0031094A">
        <w:rPr>
          <w:color w:val="auto"/>
          <w:sz w:val="18"/>
          <w:szCs w:val="18"/>
        </w:rPr>
        <w:t>52</w:t>
      </w:r>
      <w:r w:rsidRPr="0031094A">
        <w:rPr>
          <w:color w:val="auto"/>
          <w:sz w:val="18"/>
          <w:szCs w:val="18"/>
        </w:rPr>
        <w:t>-</w:t>
      </w:r>
      <w:r w:rsidR="0031094A" w:rsidRPr="0031094A">
        <w:rPr>
          <w:color w:val="auto"/>
          <w:sz w:val="18"/>
          <w:szCs w:val="18"/>
        </w:rPr>
        <w:t>9534</w:t>
      </w:r>
      <w:r>
        <w:rPr>
          <w:color w:val="FF0000"/>
          <w:sz w:val="18"/>
          <w:szCs w:val="18"/>
        </w:rPr>
        <w:tab/>
      </w:r>
      <w:r>
        <w:rPr>
          <w:color w:val="FF0000"/>
          <w:sz w:val="18"/>
          <w:szCs w:val="18"/>
        </w:rPr>
        <w:tab/>
      </w:r>
    </w:p>
    <w:p w:rsidR="003A0DCA" w:rsidRDefault="003A0DCA">
      <w:pPr>
        <w:pStyle w:val="Normal1"/>
        <w:rPr>
          <w:i/>
          <w:color w:val="FF0000"/>
          <w:sz w:val="18"/>
          <w:szCs w:val="18"/>
        </w:rPr>
      </w:pPr>
    </w:p>
    <w:p w:rsidR="003A0DCA" w:rsidRDefault="00A445A4">
      <w:pPr>
        <w:pStyle w:val="Normal1"/>
        <w:jc w:val="both"/>
        <w:rPr>
          <w:b/>
          <w:sz w:val="18"/>
          <w:szCs w:val="18"/>
          <w:u w:val="single"/>
        </w:rPr>
      </w:pPr>
      <w:r>
        <w:rPr>
          <w:b/>
          <w:sz w:val="18"/>
          <w:szCs w:val="18"/>
          <w:u w:val="single"/>
        </w:rPr>
        <w:t>Horticulture Division:</w:t>
      </w:r>
    </w:p>
    <w:p w:rsidR="00B466F0" w:rsidRDefault="00B466F0">
      <w:pPr>
        <w:pStyle w:val="Normal1"/>
        <w:jc w:val="both"/>
        <w:rPr>
          <w:b/>
          <w:sz w:val="18"/>
          <w:szCs w:val="18"/>
          <w:u w:val="single"/>
        </w:rPr>
      </w:pPr>
    </w:p>
    <w:p w:rsidR="003A0DCA" w:rsidRDefault="00A445A4">
      <w:pPr>
        <w:pStyle w:val="Normal1"/>
        <w:jc w:val="both"/>
        <w:rPr>
          <w:sz w:val="18"/>
          <w:szCs w:val="18"/>
        </w:rPr>
      </w:pPr>
      <w:r>
        <w:rPr>
          <w:sz w:val="18"/>
          <w:szCs w:val="18"/>
        </w:rPr>
        <w:t xml:space="preserve">  </w:t>
      </w:r>
      <w:r>
        <w:rPr>
          <w:sz w:val="18"/>
          <w:szCs w:val="18"/>
          <w:u w:val="single"/>
        </w:rPr>
        <w:t>Entries Chairman</w:t>
      </w:r>
      <w:r>
        <w:rPr>
          <w:sz w:val="18"/>
          <w:szCs w:val="18"/>
        </w:rPr>
        <w:t xml:space="preserve">: </w:t>
      </w:r>
    </w:p>
    <w:p w:rsidR="003A0DCA" w:rsidRDefault="00A445A4">
      <w:pPr>
        <w:pStyle w:val="Normal1"/>
        <w:jc w:val="both"/>
        <w:rPr>
          <w:i/>
          <w:sz w:val="18"/>
          <w:szCs w:val="18"/>
        </w:rPr>
      </w:pPr>
      <w:r>
        <w:rPr>
          <w:sz w:val="18"/>
          <w:szCs w:val="18"/>
        </w:rPr>
        <w:t xml:space="preserve">  Classification:</w:t>
      </w:r>
      <w:r>
        <w:rPr>
          <w:sz w:val="18"/>
          <w:szCs w:val="18"/>
        </w:rPr>
        <w:tab/>
      </w:r>
      <w:r w:rsidR="00194DFC">
        <w:rPr>
          <w:sz w:val="18"/>
          <w:szCs w:val="18"/>
        </w:rPr>
        <w:t>Blakely</w:t>
      </w:r>
      <w:r w:rsidR="0031094A">
        <w:rPr>
          <w:sz w:val="18"/>
          <w:szCs w:val="18"/>
        </w:rPr>
        <w:t xml:space="preserve"> Szosz  </w:t>
      </w:r>
      <w:hyperlink r:id="rId13" w:history="1">
        <w:r w:rsidR="0031094A" w:rsidRPr="00B466F0">
          <w:rPr>
            <w:rStyle w:val="Hyperlink"/>
            <w:sz w:val="18"/>
            <w:szCs w:val="18"/>
            <w:u w:val="none"/>
          </w:rPr>
          <w:t>blakelydesign39@gmail.com</w:t>
        </w:r>
      </w:hyperlink>
      <w:r w:rsidR="0031094A">
        <w:rPr>
          <w:sz w:val="18"/>
          <w:szCs w:val="18"/>
        </w:rPr>
        <w:tab/>
        <w:t>401-573-8724</w:t>
      </w:r>
      <w:r w:rsidR="00194DFC">
        <w:rPr>
          <w:sz w:val="18"/>
          <w:szCs w:val="18"/>
        </w:rPr>
        <w:t xml:space="preserve"> </w:t>
      </w:r>
    </w:p>
    <w:p w:rsidR="003A0DCA" w:rsidRDefault="00A445A4">
      <w:pPr>
        <w:pStyle w:val="Normal1"/>
        <w:rPr>
          <w:sz w:val="18"/>
          <w:szCs w:val="18"/>
        </w:rPr>
      </w:pPr>
      <w:r>
        <w:rPr>
          <w:sz w:val="18"/>
          <w:szCs w:val="18"/>
        </w:rPr>
        <w:t xml:space="preserve">  Placement:</w:t>
      </w:r>
      <w:r>
        <w:rPr>
          <w:sz w:val="18"/>
          <w:szCs w:val="18"/>
        </w:rPr>
        <w:tab/>
      </w:r>
      <w:r w:rsidR="00194DFC">
        <w:rPr>
          <w:sz w:val="18"/>
          <w:szCs w:val="18"/>
        </w:rPr>
        <w:t>Lisa Pollack</w:t>
      </w:r>
      <w:r w:rsidR="0031094A">
        <w:rPr>
          <w:sz w:val="18"/>
          <w:szCs w:val="18"/>
        </w:rPr>
        <w:t xml:space="preserve">    </w:t>
      </w:r>
      <w:hyperlink r:id="rId14" w:history="1">
        <w:r w:rsidR="00B466F0" w:rsidRPr="00B466F0">
          <w:rPr>
            <w:rStyle w:val="Hyperlink"/>
            <w:sz w:val="18"/>
            <w:szCs w:val="18"/>
            <w:u w:val="none"/>
          </w:rPr>
          <w:t>lbpollack@gmail.com</w:t>
        </w:r>
      </w:hyperlink>
      <w:r w:rsidR="00B466F0" w:rsidRPr="00B466F0">
        <w:rPr>
          <w:sz w:val="18"/>
          <w:szCs w:val="18"/>
        </w:rPr>
        <w:t xml:space="preserve"> </w:t>
      </w:r>
      <w:r w:rsidR="0031094A">
        <w:rPr>
          <w:sz w:val="18"/>
          <w:szCs w:val="18"/>
        </w:rPr>
        <w:tab/>
      </w:r>
      <w:r w:rsidR="0031094A">
        <w:rPr>
          <w:sz w:val="18"/>
          <w:szCs w:val="18"/>
        </w:rPr>
        <w:tab/>
        <w:t>508-450-8193</w:t>
      </w:r>
    </w:p>
    <w:p w:rsidR="00B466F0" w:rsidRDefault="00A445A4">
      <w:pPr>
        <w:pStyle w:val="Normal1"/>
        <w:jc w:val="both"/>
        <w:rPr>
          <w:sz w:val="18"/>
          <w:szCs w:val="18"/>
        </w:rPr>
      </w:pPr>
      <w:r>
        <w:rPr>
          <w:sz w:val="18"/>
          <w:szCs w:val="18"/>
        </w:rPr>
        <w:t xml:space="preserve">  Consultant:</w:t>
      </w:r>
      <w:r>
        <w:rPr>
          <w:sz w:val="18"/>
          <w:szCs w:val="18"/>
        </w:rPr>
        <w:tab/>
      </w:r>
      <w:r w:rsidR="00B466F0">
        <w:rPr>
          <w:sz w:val="18"/>
          <w:szCs w:val="18"/>
        </w:rPr>
        <w:t xml:space="preserve">Lynne Merrill  </w:t>
      </w:r>
      <w:hyperlink r:id="rId15" w:history="1">
        <w:r w:rsidR="00B466F0" w:rsidRPr="00B466F0">
          <w:rPr>
            <w:rStyle w:val="Hyperlink"/>
            <w:sz w:val="18"/>
            <w:szCs w:val="18"/>
            <w:u w:val="none"/>
          </w:rPr>
          <w:t>lynnemerrill3@gmail.com</w:t>
        </w:r>
      </w:hyperlink>
      <w:r w:rsidR="00B466F0">
        <w:rPr>
          <w:sz w:val="18"/>
          <w:szCs w:val="18"/>
        </w:rPr>
        <w:tab/>
        <w:t>401-573-5544</w:t>
      </w:r>
    </w:p>
    <w:p w:rsidR="00B466F0" w:rsidRDefault="00B466F0">
      <w:pPr>
        <w:pStyle w:val="Normal1"/>
        <w:jc w:val="both"/>
        <w:rPr>
          <w:sz w:val="18"/>
          <w:szCs w:val="18"/>
        </w:rPr>
      </w:pPr>
    </w:p>
    <w:p w:rsidR="003A0DCA" w:rsidRDefault="00A445A4">
      <w:pPr>
        <w:pStyle w:val="Normal1"/>
        <w:jc w:val="both"/>
        <w:rPr>
          <w:b/>
          <w:sz w:val="18"/>
          <w:szCs w:val="18"/>
          <w:u w:val="single"/>
        </w:rPr>
      </w:pPr>
      <w:r>
        <w:rPr>
          <w:b/>
          <w:sz w:val="18"/>
          <w:szCs w:val="18"/>
          <w:u w:val="single"/>
        </w:rPr>
        <w:t>Design Division</w:t>
      </w:r>
      <w:r w:rsidR="00B466F0">
        <w:rPr>
          <w:b/>
          <w:sz w:val="18"/>
          <w:szCs w:val="18"/>
          <w:u w:val="single"/>
        </w:rPr>
        <w:t>:</w:t>
      </w:r>
    </w:p>
    <w:p w:rsidR="00B466F0" w:rsidRDefault="00B466F0">
      <w:pPr>
        <w:pStyle w:val="Normal1"/>
        <w:jc w:val="both"/>
        <w:rPr>
          <w:b/>
          <w:sz w:val="18"/>
          <w:szCs w:val="18"/>
          <w:u w:val="single"/>
        </w:rPr>
      </w:pPr>
    </w:p>
    <w:p w:rsidR="003A0DCA" w:rsidRDefault="00A445A4">
      <w:pPr>
        <w:pStyle w:val="Normal1"/>
        <w:jc w:val="both"/>
        <w:rPr>
          <w:b/>
          <w:sz w:val="18"/>
          <w:szCs w:val="18"/>
        </w:rPr>
      </w:pPr>
      <w:r>
        <w:rPr>
          <w:sz w:val="18"/>
          <w:szCs w:val="18"/>
        </w:rPr>
        <w:t xml:space="preserve">  Entries Chairman</w:t>
      </w:r>
      <w:r w:rsidRPr="0031094A">
        <w:rPr>
          <w:sz w:val="18"/>
          <w:szCs w:val="18"/>
        </w:rPr>
        <w:t>:  Barbara  Blossom</w:t>
      </w:r>
      <w:r>
        <w:rPr>
          <w:b/>
          <w:sz w:val="18"/>
          <w:szCs w:val="18"/>
        </w:rPr>
        <w:t xml:space="preserve"> </w:t>
      </w:r>
      <w:hyperlink r:id="rId16">
        <w:r>
          <w:rPr>
            <w:color w:val="0000FF"/>
            <w:sz w:val="18"/>
            <w:szCs w:val="18"/>
          </w:rPr>
          <w:t>bblos6644@aol.com</w:t>
        </w:r>
      </w:hyperlink>
      <w:r>
        <w:rPr>
          <w:sz w:val="18"/>
          <w:szCs w:val="18"/>
        </w:rPr>
        <w:t xml:space="preserve">           </w:t>
      </w:r>
      <w:r>
        <w:rPr>
          <w:sz w:val="18"/>
          <w:szCs w:val="18"/>
        </w:rPr>
        <w:tab/>
        <w:t>401-497-2673</w:t>
      </w:r>
      <w:r>
        <w:rPr>
          <w:sz w:val="18"/>
          <w:szCs w:val="18"/>
        </w:rPr>
        <w:tab/>
      </w:r>
    </w:p>
    <w:p w:rsidR="00B466F0" w:rsidRPr="00B466F0" w:rsidRDefault="00A445A4" w:rsidP="00B466F0">
      <w:pPr>
        <w:pStyle w:val="Normal1"/>
        <w:jc w:val="both"/>
        <w:rPr>
          <w:sz w:val="18"/>
          <w:szCs w:val="18"/>
        </w:rPr>
      </w:pPr>
      <w:r>
        <w:rPr>
          <w:sz w:val="18"/>
          <w:szCs w:val="18"/>
        </w:rPr>
        <w:t xml:space="preserve">  Classification:    </w:t>
      </w:r>
      <w:r w:rsidR="00B466F0">
        <w:rPr>
          <w:sz w:val="18"/>
          <w:szCs w:val="18"/>
        </w:rPr>
        <w:t xml:space="preserve">  </w:t>
      </w:r>
      <w:r>
        <w:rPr>
          <w:sz w:val="18"/>
          <w:szCs w:val="18"/>
        </w:rPr>
        <w:t xml:space="preserve">  </w:t>
      </w:r>
      <w:r w:rsidR="00194DFC">
        <w:rPr>
          <w:sz w:val="18"/>
          <w:szCs w:val="18"/>
        </w:rPr>
        <w:t>Lynne Merrill</w:t>
      </w:r>
      <w:r w:rsidR="0031094A">
        <w:rPr>
          <w:sz w:val="18"/>
          <w:szCs w:val="18"/>
        </w:rPr>
        <w:t xml:space="preserve"> </w:t>
      </w:r>
      <w:hyperlink r:id="rId17" w:history="1">
        <w:r w:rsidR="00B466F0" w:rsidRPr="00B466F0">
          <w:rPr>
            <w:rStyle w:val="Hyperlink"/>
            <w:sz w:val="18"/>
            <w:szCs w:val="18"/>
            <w:u w:val="none"/>
          </w:rPr>
          <w:t>lynnemerrill3@gmail.com</w:t>
        </w:r>
      </w:hyperlink>
      <w:r w:rsidR="00B466F0" w:rsidRPr="00B466F0">
        <w:rPr>
          <w:sz w:val="18"/>
          <w:szCs w:val="18"/>
        </w:rPr>
        <w:tab/>
        <w:t>401-573-5544</w:t>
      </w:r>
    </w:p>
    <w:p w:rsidR="003A0DCA" w:rsidRDefault="00A445A4">
      <w:pPr>
        <w:pStyle w:val="Normal1"/>
        <w:jc w:val="both"/>
        <w:rPr>
          <w:sz w:val="18"/>
          <w:szCs w:val="18"/>
        </w:rPr>
      </w:pPr>
      <w:r>
        <w:rPr>
          <w:sz w:val="18"/>
          <w:szCs w:val="18"/>
        </w:rPr>
        <w:t xml:space="preserve">  Consultant:</w:t>
      </w:r>
      <w:r w:rsidR="00AD6F0A">
        <w:rPr>
          <w:sz w:val="18"/>
          <w:szCs w:val="18"/>
        </w:rPr>
        <w:tab/>
        <w:t xml:space="preserve">Sue Redden    </w:t>
      </w:r>
      <w:hyperlink r:id="rId18" w:history="1">
        <w:r w:rsidR="00AD6F0A" w:rsidRPr="00AD6F0A">
          <w:rPr>
            <w:rStyle w:val="Hyperlink"/>
            <w:sz w:val="18"/>
            <w:szCs w:val="18"/>
            <w:u w:val="none"/>
          </w:rPr>
          <w:t>sueredden@verizon.net</w:t>
        </w:r>
      </w:hyperlink>
      <w:r w:rsidR="00AD6F0A" w:rsidRPr="00AD6F0A">
        <w:rPr>
          <w:sz w:val="18"/>
          <w:szCs w:val="18"/>
        </w:rPr>
        <w:t xml:space="preserve"> </w:t>
      </w:r>
      <w:r w:rsidR="00AD6F0A">
        <w:rPr>
          <w:sz w:val="18"/>
          <w:szCs w:val="18"/>
        </w:rPr>
        <w:tab/>
      </w:r>
      <w:r w:rsidR="00AD6F0A">
        <w:rPr>
          <w:sz w:val="18"/>
          <w:szCs w:val="18"/>
        </w:rPr>
        <w:tab/>
        <w:t>401-433-0101</w:t>
      </w:r>
    </w:p>
    <w:p w:rsidR="003A0DCA" w:rsidRDefault="00A445A4">
      <w:pPr>
        <w:pStyle w:val="Normal1"/>
        <w:jc w:val="both"/>
        <w:rPr>
          <w:sz w:val="18"/>
          <w:szCs w:val="18"/>
        </w:rPr>
      </w:pPr>
      <w:r>
        <w:rPr>
          <w:sz w:val="18"/>
          <w:szCs w:val="18"/>
        </w:rPr>
        <w:tab/>
      </w:r>
    </w:p>
    <w:p w:rsidR="003A0DCA" w:rsidRDefault="00A445A4">
      <w:pPr>
        <w:pStyle w:val="Normal1"/>
        <w:rPr>
          <w:color w:val="FF0000"/>
          <w:sz w:val="18"/>
          <w:szCs w:val="18"/>
        </w:rPr>
      </w:pPr>
      <w:r>
        <w:rPr>
          <w:color w:val="FF0000"/>
          <w:sz w:val="18"/>
          <w:szCs w:val="18"/>
        </w:rPr>
        <w:tab/>
      </w:r>
      <w:r>
        <w:rPr>
          <w:color w:val="FF0000"/>
          <w:sz w:val="18"/>
          <w:szCs w:val="18"/>
        </w:rPr>
        <w:tab/>
        <w:t xml:space="preserve"> </w:t>
      </w:r>
      <w:r>
        <w:rPr>
          <w:color w:val="FF0000"/>
          <w:sz w:val="18"/>
          <w:szCs w:val="18"/>
        </w:rPr>
        <w:tab/>
      </w:r>
      <w:r>
        <w:rPr>
          <w:color w:val="FF0000"/>
          <w:sz w:val="18"/>
          <w:szCs w:val="18"/>
        </w:rPr>
        <w:tab/>
      </w:r>
    </w:p>
    <w:p w:rsidR="003A0DCA" w:rsidRDefault="00A445A4">
      <w:pPr>
        <w:pStyle w:val="Normal1"/>
        <w:jc w:val="both"/>
        <w:rPr>
          <w:color w:val="auto"/>
          <w:sz w:val="18"/>
          <w:szCs w:val="18"/>
        </w:rPr>
      </w:pPr>
      <w:r>
        <w:rPr>
          <w:b/>
          <w:sz w:val="18"/>
          <w:szCs w:val="18"/>
          <w:u w:val="single"/>
        </w:rPr>
        <w:t>Judges:</w:t>
      </w:r>
      <w:r>
        <w:rPr>
          <w:color w:val="FF0000"/>
          <w:sz w:val="18"/>
          <w:szCs w:val="18"/>
        </w:rPr>
        <w:tab/>
      </w:r>
      <w:r>
        <w:rPr>
          <w:color w:val="FF0000"/>
          <w:sz w:val="18"/>
          <w:szCs w:val="18"/>
        </w:rPr>
        <w:tab/>
      </w:r>
      <w:r w:rsidR="00194DFC" w:rsidRPr="0031094A">
        <w:rPr>
          <w:color w:val="auto"/>
          <w:sz w:val="18"/>
          <w:szCs w:val="18"/>
        </w:rPr>
        <w:t xml:space="preserve">Vicki </w:t>
      </w:r>
      <w:r w:rsidR="00194DFC" w:rsidRPr="00AD6F0A">
        <w:rPr>
          <w:color w:val="auto"/>
          <w:sz w:val="18"/>
          <w:szCs w:val="18"/>
        </w:rPr>
        <w:t>Iannuccillo</w:t>
      </w:r>
      <w:r w:rsidR="0031094A" w:rsidRPr="00AD6F0A">
        <w:rPr>
          <w:color w:val="auto"/>
          <w:sz w:val="18"/>
          <w:szCs w:val="18"/>
        </w:rPr>
        <w:t xml:space="preserve"> </w:t>
      </w:r>
      <w:r w:rsidR="00AD6F0A" w:rsidRPr="00AD6F0A">
        <w:rPr>
          <w:color w:val="auto"/>
          <w:sz w:val="18"/>
          <w:szCs w:val="18"/>
        </w:rPr>
        <w:t xml:space="preserve">  </w:t>
      </w:r>
      <w:hyperlink r:id="rId19" w:history="1">
        <w:r w:rsidR="00AD6F0A" w:rsidRPr="00AD6F0A">
          <w:rPr>
            <w:rStyle w:val="Hyperlink"/>
            <w:sz w:val="18"/>
            <w:szCs w:val="18"/>
            <w:u w:val="none"/>
          </w:rPr>
          <w:t>viannuccil@aol.com</w:t>
        </w:r>
      </w:hyperlink>
      <w:r w:rsidR="00AD6F0A">
        <w:rPr>
          <w:color w:val="auto"/>
          <w:sz w:val="18"/>
          <w:szCs w:val="18"/>
        </w:rPr>
        <w:tab/>
      </w:r>
      <w:r w:rsidR="00AD6F0A">
        <w:rPr>
          <w:color w:val="auto"/>
          <w:sz w:val="18"/>
          <w:szCs w:val="18"/>
        </w:rPr>
        <w:tab/>
        <w:t>401-253-4535</w:t>
      </w:r>
    </w:p>
    <w:p w:rsidR="00AD6F0A" w:rsidRPr="0031094A" w:rsidRDefault="00AD6F0A">
      <w:pPr>
        <w:pStyle w:val="Normal1"/>
        <w:jc w:val="both"/>
        <w:rPr>
          <w:color w:val="auto"/>
          <w:sz w:val="18"/>
          <w:szCs w:val="18"/>
        </w:rPr>
      </w:pPr>
    </w:p>
    <w:p w:rsidR="003A0DCA" w:rsidRDefault="003A0DCA">
      <w:pPr>
        <w:pStyle w:val="Normal1"/>
        <w:jc w:val="both"/>
        <w:rPr>
          <w:color w:val="FF0000"/>
          <w:sz w:val="18"/>
          <w:szCs w:val="18"/>
        </w:rPr>
      </w:pPr>
    </w:p>
    <w:p w:rsidR="003A0DCA" w:rsidRPr="00194DFC" w:rsidRDefault="00A445A4">
      <w:pPr>
        <w:pStyle w:val="Normal1"/>
        <w:jc w:val="both"/>
        <w:rPr>
          <w:b/>
          <w:sz w:val="18"/>
          <w:szCs w:val="18"/>
        </w:rPr>
      </w:pPr>
      <w:r>
        <w:rPr>
          <w:b/>
          <w:sz w:val="18"/>
          <w:szCs w:val="18"/>
          <w:u w:val="single"/>
        </w:rPr>
        <w:t>Clerks:</w:t>
      </w:r>
      <w:r>
        <w:rPr>
          <w:sz w:val="18"/>
          <w:szCs w:val="18"/>
        </w:rPr>
        <w:tab/>
      </w:r>
      <w:r>
        <w:rPr>
          <w:sz w:val="18"/>
          <w:szCs w:val="18"/>
        </w:rPr>
        <w:tab/>
      </w:r>
      <w:r w:rsidR="00194DFC" w:rsidRPr="0031094A">
        <w:rPr>
          <w:sz w:val="18"/>
          <w:szCs w:val="18"/>
        </w:rPr>
        <w:t>B.J. Stephens</w:t>
      </w:r>
      <w:r w:rsidR="00AD6F0A">
        <w:rPr>
          <w:sz w:val="18"/>
          <w:szCs w:val="18"/>
        </w:rPr>
        <w:tab/>
      </w:r>
      <w:hyperlink r:id="rId20" w:history="1">
        <w:r w:rsidR="00AD6F0A" w:rsidRPr="00AD6F0A">
          <w:rPr>
            <w:rStyle w:val="Hyperlink"/>
            <w:sz w:val="18"/>
            <w:szCs w:val="18"/>
            <w:u w:val="none"/>
          </w:rPr>
          <w:t>bjstphns@gmail.com</w:t>
        </w:r>
      </w:hyperlink>
      <w:r w:rsidR="00AD6F0A">
        <w:rPr>
          <w:sz w:val="18"/>
          <w:szCs w:val="18"/>
        </w:rPr>
        <w:tab/>
        <w:t>401-254-4297</w:t>
      </w:r>
    </w:p>
    <w:p w:rsidR="003A0DCA" w:rsidRPr="00194DFC" w:rsidRDefault="003A0DCA">
      <w:pPr>
        <w:pStyle w:val="Normal1"/>
        <w:jc w:val="both"/>
        <w:rPr>
          <w:b/>
          <w:i/>
          <w:color w:val="FF0000"/>
          <w:sz w:val="18"/>
          <w:szCs w:val="18"/>
          <w:u w:val="single"/>
        </w:rPr>
      </w:pPr>
    </w:p>
    <w:p w:rsidR="00AD6F0A" w:rsidRDefault="00A445A4" w:rsidP="00AD6F0A">
      <w:pPr>
        <w:pStyle w:val="Normal1"/>
        <w:jc w:val="both"/>
        <w:rPr>
          <w:sz w:val="18"/>
          <w:szCs w:val="18"/>
        </w:rPr>
      </w:pPr>
      <w:r w:rsidRPr="00194DFC">
        <w:rPr>
          <w:b/>
          <w:sz w:val="18"/>
          <w:szCs w:val="18"/>
        </w:rPr>
        <w:t>Awards</w:t>
      </w:r>
      <w:r w:rsidR="00194DFC" w:rsidRPr="00194DFC">
        <w:rPr>
          <w:b/>
          <w:sz w:val="18"/>
          <w:szCs w:val="18"/>
        </w:rPr>
        <w:tab/>
      </w:r>
      <w:r w:rsidR="00194DFC" w:rsidRPr="00194DFC">
        <w:rPr>
          <w:b/>
          <w:sz w:val="18"/>
          <w:szCs w:val="18"/>
        </w:rPr>
        <w:tab/>
      </w:r>
      <w:r w:rsidR="00194DFC" w:rsidRPr="0031094A">
        <w:rPr>
          <w:sz w:val="18"/>
          <w:szCs w:val="18"/>
        </w:rPr>
        <w:t>Sue Redden</w:t>
      </w:r>
      <w:r w:rsidR="00AD6F0A">
        <w:rPr>
          <w:sz w:val="18"/>
          <w:szCs w:val="18"/>
        </w:rPr>
        <w:tab/>
      </w:r>
      <w:hyperlink r:id="rId21" w:history="1">
        <w:r w:rsidR="00AD6F0A" w:rsidRPr="00AD6F0A">
          <w:rPr>
            <w:rStyle w:val="Hyperlink"/>
            <w:sz w:val="18"/>
            <w:szCs w:val="18"/>
            <w:u w:val="none"/>
          </w:rPr>
          <w:t>sueredden@verizon.net</w:t>
        </w:r>
      </w:hyperlink>
      <w:r w:rsidR="00AD6F0A" w:rsidRPr="00AD6F0A">
        <w:rPr>
          <w:sz w:val="18"/>
          <w:szCs w:val="18"/>
        </w:rPr>
        <w:t xml:space="preserve"> </w:t>
      </w:r>
      <w:r w:rsidR="00AD6F0A">
        <w:rPr>
          <w:sz w:val="18"/>
          <w:szCs w:val="18"/>
        </w:rPr>
        <w:tab/>
        <w:t>401-433-0101</w:t>
      </w:r>
    </w:p>
    <w:p w:rsidR="00AD6F0A" w:rsidRDefault="00AD6F0A" w:rsidP="00AD6F0A">
      <w:pPr>
        <w:pStyle w:val="Normal1"/>
        <w:jc w:val="both"/>
        <w:rPr>
          <w:sz w:val="18"/>
          <w:szCs w:val="18"/>
        </w:rPr>
      </w:pPr>
      <w:r>
        <w:rPr>
          <w:sz w:val="18"/>
          <w:szCs w:val="18"/>
        </w:rPr>
        <w:tab/>
      </w:r>
    </w:p>
    <w:p w:rsidR="003A0DCA" w:rsidRDefault="00A445A4">
      <w:pPr>
        <w:pStyle w:val="Normal1"/>
        <w:jc w:val="both"/>
        <w:rPr>
          <w:sz w:val="18"/>
          <w:szCs w:val="18"/>
        </w:rPr>
      </w:pPr>
      <w:r>
        <w:rPr>
          <w:b/>
          <w:sz w:val="18"/>
          <w:szCs w:val="18"/>
          <w:u w:val="single"/>
        </w:rPr>
        <w:t>Photographer</w:t>
      </w:r>
      <w:r>
        <w:rPr>
          <w:sz w:val="18"/>
          <w:szCs w:val="18"/>
        </w:rPr>
        <w:t>:</w:t>
      </w:r>
      <w:r w:rsidR="00194DFC">
        <w:rPr>
          <w:sz w:val="18"/>
          <w:szCs w:val="18"/>
        </w:rPr>
        <w:tab/>
        <w:t>Vicki Iannuccillo</w:t>
      </w:r>
      <w:r w:rsidR="00AD6F0A">
        <w:rPr>
          <w:sz w:val="18"/>
          <w:szCs w:val="18"/>
        </w:rPr>
        <w:t xml:space="preserve"> </w:t>
      </w:r>
      <w:hyperlink r:id="rId22" w:history="1">
        <w:r w:rsidR="00AD6F0A" w:rsidRPr="00C0125F">
          <w:rPr>
            <w:rStyle w:val="Hyperlink"/>
            <w:sz w:val="18"/>
            <w:szCs w:val="18"/>
          </w:rPr>
          <w:t>viannuccil@aol.com</w:t>
        </w:r>
      </w:hyperlink>
      <w:r w:rsidR="00AD6F0A">
        <w:rPr>
          <w:sz w:val="18"/>
          <w:szCs w:val="18"/>
        </w:rPr>
        <w:tab/>
      </w:r>
      <w:r w:rsidR="00AD6F0A">
        <w:rPr>
          <w:sz w:val="18"/>
          <w:szCs w:val="18"/>
        </w:rPr>
        <w:tab/>
        <w:t>401-253-4535</w:t>
      </w:r>
    </w:p>
    <w:p w:rsidR="003A0DCA" w:rsidRDefault="00A445A4">
      <w:pPr>
        <w:pStyle w:val="Normal1"/>
        <w:jc w:val="both"/>
        <w:rPr>
          <w:sz w:val="18"/>
          <w:szCs w:val="18"/>
        </w:rPr>
      </w:pPr>
      <w:r>
        <w:rPr>
          <w:sz w:val="18"/>
          <w:szCs w:val="18"/>
        </w:rPr>
        <w:tab/>
      </w:r>
    </w:p>
    <w:p w:rsidR="003A0DCA" w:rsidRDefault="003A0DCA">
      <w:pPr>
        <w:pStyle w:val="Normal1"/>
        <w:jc w:val="both"/>
        <w:rPr>
          <w:sz w:val="18"/>
          <w:szCs w:val="18"/>
        </w:rPr>
      </w:pPr>
    </w:p>
    <w:p w:rsidR="003A0DCA" w:rsidRDefault="003A0DCA">
      <w:pPr>
        <w:pStyle w:val="Normal1"/>
        <w:jc w:val="both"/>
        <w:rPr>
          <w:sz w:val="18"/>
          <w:szCs w:val="18"/>
        </w:rPr>
      </w:pPr>
    </w:p>
    <w:p w:rsidR="003A0DCA" w:rsidRDefault="003A0DCA">
      <w:pPr>
        <w:pStyle w:val="Normal1"/>
        <w:jc w:val="both"/>
        <w:rPr>
          <w:sz w:val="18"/>
          <w:szCs w:val="18"/>
        </w:rPr>
      </w:pPr>
    </w:p>
    <w:p w:rsidR="003A0DCA" w:rsidRDefault="003A0DCA">
      <w:pPr>
        <w:pStyle w:val="Normal1"/>
        <w:jc w:val="both"/>
        <w:rPr>
          <w:sz w:val="18"/>
          <w:szCs w:val="18"/>
        </w:rPr>
      </w:pPr>
    </w:p>
    <w:p w:rsidR="003A0DCA" w:rsidRDefault="003A0DCA">
      <w:pPr>
        <w:pStyle w:val="Normal1"/>
        <w:jc w:val="both"/>
        <w:rPr>
          <w:i/>
        </w:rPr>
      </w:pPr>
    </w:p>
    <w:p w:rsidR="003A0DCA" w:rsidRDefault="003A0DCA">
      <w:pPr>
        <w:pStyle w:val="Normal1"/>
        <w:jc w:val="both"/>
        <w:rPr>
          <w:i/>
        </w:rPr>
      </w:pPr>
    </w:p>
    <w:p w:rsidR="003A0DCA" w:rsidRDefault="003A0DCA">
      <w:pPr>
        <w:pStyle w:val="Normal1"/>
        <w:jc w:val="both"/>
        <w:rPr>
          <w:i/>
        </w:rPr>
      </w:pPr>
    </w:p>
    <w:p w:rsidR="003A0DCA" w:rsidRDefault="003A0DCA">
      <w:pPr>
        <w:pStyle w:val="Normal1"/>
        <w:jc w:val="both"/>
        <w:rPr>
          <w:i/>
        </w:rPr>
      </w:pPr>
    </w:p>
    <w:p w:rsidR="003A0DCA" w:rsidRDefault="003A0DCA">
      <w:pPr>
        <w:pStyle w:val="Normal1"/>
        <w:jc w:val="center"/>
        <w:rPr>
          <w:b/>
        </w:rPr>
      </w:pPr>
    </w:p>
    <w:p w:rsidR="003A0DCA" w:rsidRDefault="00A445A4">
      <w:pPr>
        <w:pStyle w:val="Normal1"/>
        <w:jc w:val="center"/>
        <w:rPr>
          <w:b/>
        </w:rPr>
      </w:pPr>
      <w:r>
        <w:rPr>
          <w:b/>
        </w:rPr>
        <w:t>GEN</w:t>
      </w:r>
      <w:r>
        <w:t>E</w:t>
      </w:r>
      <w:r>
        <w:rPr>
          <w:b/>
        </w:rPr>
        <w:t>RAL RULES</w:t>
      </w:r>
    </w:p>
    <w:p w:rsidR="003A0DCA" w:rsidRDefault="003A0DCA">
      <w:pPr>
        <w:pStyle w:val="Normal1"/>
        <w:jc w:val="center"/>
        <w:rPr>
          <w:b/>
        </w:rPr>
      </w:pPr>
    </w:p>
    <w:p w:rsidR="003A0DCA" w:rsidRDefault="00A445A4">
      <w:pPr>
        <w:pStyle w:val="Normal1"/>
        <w:tabs>
          <w:tab w:val="left" w:pos="360"/>
        </w:tabs>
        <w:rPr>
          <w:sz w:val="20"/>
          <w:szCs w:val="20"/>
        </w:rPr>
      </w:pPr>
      <w:r w:rsidRPr="00B466F0">
        <w:rPr>
          <w:sz w:val="22"/>
          <w:szCs w:val="22"/>
        </w:rPr>
        <w:t>1</w:t>
      </w:r>
      <w:r>
        <w:rPr>
          <w:sz w:val="20"/>
          <w:szCs w:val="20"/>
        </w:rPr>
        <w:t xml:space="preserve">.    This is a Small-Standard  Flower Show staged  according to the rules of National Garden Clubs Inc (NGC) using as  </w:t>
      </w:r>
    </w:p>
    <w:p w:rsidR="003A0DCA" w:rsidRDefault="00A445A4">
      <w:pPr>
        <w:pStyle w:val="Normal1"/>
        <w:tabs>
          <w:tab w:val="left" w:pos="360"/>
        </w:tabs>
        <w:ind w:left="360"/>
        <w:rPr>
          <w:i/>
          <w:strike/>
          <w:sz w:val="20"/>
          <w:szCs w:val="20"/>
        </w:rPr>
      </w:pPr>
      <w:r>
        <w:rPr>
          <w:sz w:val="20"/>
          <w:szCs w:val="20"/>
        </w:rPr>
        <w:t xml:space="preserve">  its authority the </w:t>
      </w:r>
      <w:r>
        <w:rPr>
          <w:i/>
          <w:sz w:val="20"/>
          <w:szCs w:val="20"/>
        </w:rPr>
        <w:t xml:space="preserve">Handbook for Flower Shows, 2017 edition. </w:t>
      </w:r>
      <w:r>
        <w:rPr>
          <w:strike/>
          <w:color w:val="FF0000"/>
          <w:sz w:val="20"/>
          <w:szCs w:val="20"/>
        </w:rPr>
        <w:t xml:space="preserve"> </w:t>
      </w:r>
    </w:p>
    <w:p w:rsidR="003A0DCA" w:rsidRDefault="00A445A4">
      <w:pPr>
        <w:pStyle w:val="Normal1"/>
        <w:tabs>
          <w:tab w:val="left" w:pos="360"/>
        </w:tabs>
        <w:rPr>
          <w:sz w:val="20"/>
          <w:szCs w:val="20"/>
        </w:rPr>
      </w:pPr>
      <w:r>
        <w:rPr>
          <w:sz w:val="20"/>
          <w:szCs w:val="20"/>
        </w:rPr>
        <w:t>2.</w:t>
      </w:r>
      <w:r>
        <w:rPr>
          <w:sz w:val="20"/>
          <w:szCs w:val="20"/>
        </w:rPr>
        <w:tab/>
        <w:t>Only members of the New England Garden Clubs are eligible to enter.</w:t>
      </w:r>
    </w:p>
    <w:p w:rsidR="003A0DCA" w:rsidRDefault="00A445A4">
      <w:pPr>
        <w:pStyle w:val="Normal1"/>
        <w:tabs>
          <w:tab w:val="left" w:pos="360"/>
        </w:tabs>
        <w:rPr>
          <w:color w:val="C00000"/>
          <w:sz w:val="20"/>
          <w:szCs w:val="20"/>
        </w:rPr>
      </w:pPr>
      <w:r>
        <w:rPr>
          <w:sz w:val="20"/>
          <w:szCs w:val="20"/>
        </w:rPr>
        <w:t>3.    Entry cards will be available</w:t>
      </w:r>
      <w:r w:rsidR="002832F2">
        <w:rPr>
          <w:sz w:val="20"/>
          <w:szCs w:val="20"/>
        </w:rPr>
        <w:t xml:space="preserve"> at the show.</w:t>
      </w:r>
    </w:p>
    <w:p w:rsidR="003A0DCA" w:rsidRDefault="00A445A4">
      <w:pPr>
        <w:pStyle w:val="Normal1"/>
        <w:tabs>
          <w:tab w:val="left" w:pos="360"/>
          <w:tab w:val="left" w:pos="450"/>
        </w:tabs>
        <w:rPr>
          <w:sz w:val="20"/>
          <w:szCs w:val="20"/>
        </w:rPr>
      </w:pPr>
      <w:r>
        <w:rPr>
          <w:sz w:val="20"/>
          <w:szCs w:val="20"/>
        </w:rPr>
        <w:t>4.</w:t>
      </w:r>
      <w:r>
        <w:rPr>
          <w:sz w:val="20"/>
          <w:szCs w:val="20"/>
        </w:rPr>
        <w:tab/>
        <w:t xml:space="preserve"> Entries in the Design Division must be pre-registered with the </w:t>
      </w:r>
      <w:r>
        <w:rPr>
          <w:sz w:val="20"/>
          <w:szCs w:val="20"/>
        </w:rPr>
        <w:tab/>
        <w:t xml:space="preserve">  </w:t>
      </w:r>
    </w:p>
    <w:p w:rsidR="003A0DCA" w:rsidRDefault="00A445A4">
      <w:pPr>
        <w:pStyle w:val="Normal1"/>
        <w:tabs>
          <w:tab w:val="left" w:pos="360"/>
          <w:tab w:val="left" w:pos="450"/>
        </w:tabs>
        <w:rPr>
          <w:color w:val="C00000"/>
          <w:sz w:val="20"/>
          <w:szCs w:val="20"/>
        </w:rPr>
      </w:pPr>
      <w:r>
        <w:rPr>
          <w:sz w:val="20"/>
          <w:szCs w:val="20"/>
        </w:rPr>
        <w:t xml:space="preserve">       Design Entries Chairman: Barbara Blossom </w:t>
      </w:r>
      <w:hyperlink r:id="rId23">
        <w:r>
          <w:rPr>
            <w:color w:val="0000FF"/>
            <w:sz w:val="20"/>
            <w:szCs w:val="20"/>
            <w:u w:val="single"/>
          </w:rPr>
          <w:t>bbloss6644@aol.com</w:t>
        </w:r>
      </w:hyperlink>
      <w:r>
        <w:rPr>
          <w:sz w:val="20"/>
          <w:szCs w:val="20"/>
        </w:rPr>
        <w:t xml:space="preserve"> </w:t>
      </w:r>
    </w:p>
    <w:p w:rsidR="003A0DCA" w:rsidRDefault="00A445A4">
      <w:pPr>
        <w:pStyle w:val="Normal1"/>
        <w:tabs>
          <w:tab w:val="left" w:pos="360"/>
        </w:tabs>
        <w:rPr>
          <w:sz w:val="20"/>
          <w:szCs w:val="20"/>
        </w:rPr>
      </w:pPr>
      <w:r>
        <w:rPr>
          <w:sz w:val="20"/>
          <w:szCs w:val="20"/>
        </w:rPr>
        <w:t>5</w:t>
      </w:r>
      <w:r>
        <w:rPr>
          <w:sz w:val="20"/>
          <w:szCs w:val="20"/>
        </w:rPr>
        <w:tab/>
        <w:t>All Design Entries will be accepted Monday, Oct 30th 10AM -2PM</w:t>
      </w:r>
      <w:r>
        <w:rPr>
          <w:sz w:val="20"/>
          <w:szCs w:val="20"/>
        </w:rPr>
        <w:tab/>
        <w:t>All Horticulture entries will be accepted from Oct. 30</w:t>
      </w:r>
      <w:r>
        <w:rPr>
          <w:sz w:val="20"/>
          <w:szCs w:val="20"/>
          <w:vertAlign w:val="superscript"/>
        </w:rPr>
        <w:t>th</w:t>
      </w:r>
      <w:r>
        <w:rPr>
          <w:sz w:val="20"/>
          <w:szCs w:val="20"/>
        </w:rPr>
        <w:t xml:space="preserve"> 10AM -12   </w:t>
      </w:r>
    </w:p>
    <w:p w:rsidR="003A0DCA" w:rsidRDefault="00A445A4">
      <w:pPr>
        <w:pStyle w:val="Normal1"/>
        <w:tabs>
          <w:tab w:val="left" w:pos="360"/>
        </w:tabs>
        <w:rPr>
          <w:sz w:val="20"/>
          <w:szCs w:val="20"/>
        </w:rPr>
      </w:pPr>
      <w:r>
        <w:rPr>
          <w:sz w:val="20"/>
          <w:szCs w:val="20"/>
        </w:rPr>
        <w:t xml:space="preserve">       Noon.  Judging will begin at Oct. 30</w:t>
      </w:r>
      <w:r>
        <w:rPr>
          <w:sz w:val="20"/>
          <w:szCs w:val="20"/>
          <w:vertAlign w:val="superscript"/>
        </w:rPr>
        <w:t>th</w:t>
      </w:r>
      <w:r>
        <w:rPr>
          <w:sz w:val="20"/>
          <w:szCs w:val="20"/>
        </w:rPr>
        <w:t xml:space="preserve"> at 3:00 PM</w:t>
      </w:r>
    </w:p>
    <w:p w:rsidR="003A0DCA" w:rsidRDefault="00A445A4">
      <w:pPr>
        <w:pStyle w:val="Normal1"/>
        <w:tabs>
          <w:tab w:val="left" w:pos="360"/>
        </w:tabs>
        <w:rPr>
          <w:sz w:val="20"/>
          <w:szCs w:val="20"/>
        </w:rPr>
      </w:pPr>
      <w:r>
        <w:rPr>
          <w:sz w:val="20"/>
          <w:szCs w:val="20"/>
        </w:rPr>
        <w:t xml:space="preserve">6.    The Classification Chairmen for each division </w:t>
      </w:r>
      <w:r w:rsidR="002832F2">
        <w:rPr>
          <w:sz w:val="20"/>
          <w:szCs w:val="20"/>
        </w:rPr>
        <w:t xml:space="preserve">will </w:t>
      </w:r>
      <w:r>
        <w:rPr>
          <w:sz w:val="20"/>
          <w:szCs w:val="20"/>
        </w:rPr>
        <w:t xml:space="preserve">check exhibits for   </w:t>
      </w:r>
    </w:p>
    <w:p w:rsidR="003A0DCA" w:rsidRDefault="00A445A4">
      <w:pPr>
        <w:pStyle w:val="Normal1"/>
        <w:tabs>
          <w:tab w:val="left" w:pos="360"/>
        </w:tabs>
        <w:rPr>
          <w:sz w:val="20"/>
          <w:szCs w:val="20"/>
        </w:rPr>
      </w:pPr>
      <w:r>
        <w:rPr>
          <w:sz w:val="20"/>
          <w:szCs w:val="20"/>
        </w:rPr>
        <w:t xml:space="preserve">       conformity to the schedule prior to judging.  Final determination for </w:t>
      </w:r>
    </w:p>
    <w:p w:rsidR="003A0DCA" w:rsidRDefault="00A445A4">
      <w:pPr>
        <w:pStyle w:val="Normal1"/>
        <w:tabs>
          <w:tab w:val="left" w:pos="360"/>
        </w:tabs>
        <w:rPr>
          <w:sz w:val="20"/>
          <w:szCs w:val="20"/>
        </w:rPr>
      </w:pPr>
      <w:r>
        <w:rPr>
          <w:sz w:val="20"/>
          <w:szCs w:val="20"/>
        </w:rPr>
        <w:t xml:space="preserve">       conformance is the judges’ responsibility. </w:t>
      </w:r>
    </w:p>
    <w:p w:rsidR="003A0DCA" w:rsidRDefault="00A445A4">
      <w:pPr>
        <w:pStyle w:val="Normal1"/>
        <w:tabs>
          <w:tab w:val="left" w:pos="360"/>
        </w:tabs>
        <w:ind w:left="360" w:hanging="360"/>
        <w:rPr>
          <w:sz w:val="20"/>
          <w:szCs w:val="20"/>
        </w:rPr>
      </w:pPr>
      <w:r>
        <w:rPr>
          <w:sz w:val="20"/>
          <w:szCs w:val="20"/>
        </w:rPr>
        <w:t xml:space="preserve">7.    The General Chairman and the Classification </w:t>
      </w:r>
      <w:r w:rsidR="002832F2">
        <w:rPr>
          <w:sz w:val="20"/>
          <w:szCs w:val="20"/>
        </w:rPr>
        <w:t>C</w:t>
      </w:r>
      <w:r>
        <w:rPr>
          <w:sz w:val="20"/>
          <w:szCs w:val="20"/>
        </w:rPr>
        <w:t xml:space="preserve">hairmen for each division are available during judging for possible consultations.  </w:t>
      </w:r>
    </w:p>
    <w:p w:rsidR="003A0DCA" w:rsidRDefault="00A445A4">
      <w:pPr>
        <w:pStyle w:val="Normal1"/>
        <w:tabs>
          <w:tab w:val="left" w:pos="360"/>
        </w:tabs>
        <w:rPr>
          <w:sz w:val="20"/>
          <w:szCs w:val="20"/>
        </w:rPr>
      </w:pPr>
      <w:r>
        <w:rPr>
          <w:sz w:val="20"/>
          <w:szCs w:val="20"/>
        </w:rPr>
        <w:t xml:space="preserve">       They, along with the judges and clerks, are the only personnel </w:t>
      </w:r>
    </w:p>
    <w:p w:rsidR="003A0DCA" w:rsidRDefault="00A445A4">
      <w:pPr>
        <w:pStyle w:val="Normal1"/>
        <w:tabs>
          <w:tab w:val="left" w:pos="360"/>
        </w:tabs>
        <w:rPr>
          <w:sz w:val="20"/>
          <w:szCs w:val="20"/>
        </w:rPr>
      </w:pPr>
      <w:r>
        <w:rPr>
          <w:sz w:val="20"/>
          <w:szCs w:val="20"/>
        </w:rPr>
        <w:t xml:space="preserve">       allowed on the floor during judging.</w:t>
      </w:r>
    </w:p>
    <w:p w:rsidR="003A0DCA" w:rsidRDefault="00A445A4">
      <w:pPr>
        <w:pStyle w:val="Normal1"/>
        <w:tabs>
          <w:tab w:val="left" w:pos="360"/>
        </w:tabs>
        <w:rPr>
          <w:sz w:val="20"/>
          <w:szCs w:val="20"/>
        </w:rPr>
      </w:pPr>
      <w:r>
        <w:rPr>
          <w:sz w:val="20"/>
          <w:szCs w:val="20"/>
        </w:rPr>
        <w:t xml:space="preserve">8.    The decisions of the judges are final.  Awards may be withheld if not   </w:t>
      </w:r>
    </w:p>
    <w:p w:rsidR="003A0DCA" w:rsidRDefault="00A445A4">
      <w:pPr>
        <w:pStyle w:val="Normal1"/>
        <w:tabs>
          <w:tab w:val="left" w:pos="450"/>
        </w:tabs>
        <w:ind w:left="450"/>
        <w:rPr>
          <w:sz w:val="20"/>
          <w:szCs w:val="20"/>
        </w:rPr>
      </w:pPr>
      <w:r>
        <w:rPr>
          <w:sz w:val="20"/>
          <w:szCs w:val="20"/>
        </w:rPr>
        <w:t xml:space="preserve">merited. </w:t>
      </w:r>
    </w:p>
    <w:p w:rsidR="003A0DCA" w:rsidRDefault="00A445A4">
      <w:pPr>
        <w:pStyle w:val="Normal1"/>
        <w:tabs>
          <w:tab w:val="left" w:pos="450"/>
        </w:tabs>
        <w:rPr>
          <w:sz w:val="20"/>
          <w:szCs w:val="20"/>
        </w:rPr>
      </w:pPr>
      <w:r>
        <w:rPr>
          <w:sz w:val="20"/>
          <w:szCs w:val="20"/>
        </w:rPr>
        <w:t xml:space="preserve">9.    There must be an emphasis on FRESH plant material.  No artificial </w:t>
      </w:r>
    </w:p>
    <w:p w:rsidR="003A0DCA" w:rsidRDefault="00A445A4">
      <w:pPr>
        <w:pStyle w:val="Normal1"/>
        <w:tabs>
          <w:tab w:val="left" w:pos="450"/>
        </w:tabs>
        <w:rPr>
          <w:sz w:val="20"/>
          <w:szCs w:val="20"/>
        </w:rPr>
      </w:pPr>
      <w:r>
        <w:rPr>
          <w:sz w:val="20"/>
          <w:szCs w:val="20"/>
        </w:rPr>
        <w:t xml:space="preserve">       plant material is </w:t>
      </w:r>
      <w:r w:rsidRPr="002832F2">
        <w:rPr>
          <w:sz w:val="20"/>
          <w:szCs w:val="20"/>
        </w:rPr>
        <w:t>permitted</w:t>
      </w:r>
      <w:r w:rsidR="002832F2">
        <w:rPr>
          <w:sz w:val="20"/>
          <w:szCs w:val="20"/>
        </w:rPr>
        <w:t xml:space="preserve"> in any exhibit</w:t>
      </w:r>
      <w:r>
        <w:rPr>
          <w:sz w:val="20"/>
          <w:szCs w:val="20"/>
        </w:rPr>
        <w:t xml:space="preserve"> in any division.</w:t>
      </w:r>
    </w:p>
    <w:p w:rsidR="003A0DCA" w:rsidRDefault="00A445A4">
      <w:pPr>
        <w:pStyle w:val="Normal1"/>
        <w:tabs>
          <w:tab w:val="left" w:pos="450"/>
        </w:tabs>
        <w:rPr>
          <w:sz w:val="20"/>
          <w:szCs w:val="20"/>
        </w:rPr>
      </w:pPr>
      <w:r>
        <w:rPr>
          <w:sz w:val="20"/>
          <w:szCs w:val="20"/>
        </w:rPr>
        <w:t xml:space="preserve">10.  Each exhibitor is limited to one entry per class, except in the  </w:t>
      </w:r>
    </w:p>
    <w:p w:rsidR="003A0DCA" w:rsidRDefault="00A445A4">
      <w:pPr>
        <w:pStyle w:val="Normal1"/>
        <w:tabs>
          <w:tab w:val="left" w:pos="450"/>
        </w:tabs>
        <w:rPr>
          <w:color w:val="FF0000"/>
          <w:sz w:val="20"/>
          <w:szCs w:val="20"/>
        </w:rPr>
      </w:pPr>
      <w:r>
        <w:rPr>
          <w:sz w:val="20"/>
          <w:szCs w:val="20"/>
        </w:rPr>
        <w:t xml:space="preserve">        Horticulture Division</w:t>
      </w:r>
    </w:p>
    <w:p w:rsidR="003A0DCA" w:rsidRDefault="00A445A4">
      <w:pPr>
        <w:pStyle w:val="Normal1"/>
        <w:tabs>
          <w:tab w:val="left" w:pos="360"/>
        </w:tabs>
        <w:ind w:left="360" w:hanging="360"/>
        <w:rPr>
          <w:sz w:val="20"/>
          <w:szCs w:val="20"/>
        </w:rPr>
      </w:pPr>
      <w:r>
        <w:rPr>
          <w:sz w:val="20"/>
          <w:szCs w:val="20"/>
        </w:rPr>
        <w:t>11.  The New England Garden</w:t>
      </w:r>
      <w:r w:rsidR="002832F2">
        <w:rPr>
          <w:sz w:val="20"/>
          <w:szCs w:val="20"/>
        </w:rPr>
        <w:t xml:space="preserve"> C</w:t>
      </w:r>
      <w:r>
        <w:rPr>
          <w:sz w:val="20"/>
          <w:szCs w:val="20"/>
        </w:rPr>
        <w:t xml:space="preserve">lubs, Inc. will strive to assure the safety of all items after arrival and placement, but cannot be responsible for any loss or damage to exhibits.  </w:t>
      </w:r>
    </w:p>
    <w:p w:rsidR="003A0DCA" w:rsidRDefault="00A445A4">
      <w:pPr>
        <w:pStyle w:val="Normal1"/>
        <w:tabs>
          <w:tab w:val="left" w:pos="360"/>
        </w:tabs>
        <w:rPr>
          <w:sz w:val="20"/>
          <w:szCs w:val="20"/>
        </w:rPr>
      </w:pPr>
      <w:r>
        <w:rPr>
          <w:sz w:val="20"/>
          <w:szCs w:val="20"/>
        </w:rPr>
        <w:tab/>
      </w:r>
      <w:r>
        <w:rPr>
          <w:color w:val="C00000"/>
          <w:sz w:val="20"/>
          <w:szCs w:val="20"/>
        </w:rPr>
        <w:t xml:space="preserve"> </w:t>
      </w:r>
    </w:p>
    <w:p w:rsidR="003A0DCA" w:rsidRDefault="00A445A4">
      <w:pPr>
        <w:pStyle w:val="Normal1"/>
        <w:ind w:left="360" w:hanging="720"/>
        <w:jc w:val="center"/>
        <w:rPr>
          <w:b/>
          <w:u w:val="single"/>
        </w:rPr>
      </w:pPr>
      <w:r>
        <w:rPr>
          <w:b/>
          <w:u w:val="single"/>
        </w:rPr>
        <w:t>AWARDS</w:t>
      </w:r>
    </w:p>
    <w:p w:rsidR="003A0DCA" w:rsidRDefault="003A0DCA">
      <w:pPr>
        <w:pStyle w:val="Normal1"/>
        <w:ind w:left="360"/>
        <w:jc w:val="center"/>
        <w:rPr>
          <w:b/>
          <w:sz w:val="16"/>
          <w:szCs w:val="16"/>
        </w:rPr>
      </w:pPr>
    </w:p>
    <w:p w:rsidR="003A0DCA" w:rsidRDefault="00A445A4">
      <w:pPr>
        <w:pStyle w:val="Normal1"/>
        <w:ind w:left="360"/>
        <w:jc w:val="center"/>
      </w:pPr>
      <w:r>
        <w:t>The NGC Standard System of Awards will be used:</w:t>
      </w:r>
    </w:p>
    <w:p w:rsidR="003A0DCA" w:rsidRDefault="003A0DCA">
      <w:pPr>
        <w:pStyle w:val="Normal1"/>
        <w:ind w:left="360"/>
        <w:jc w:val="center"/>
        <w:rPr>
          <w:sz w:val="16"/>
          <w:szCs w:val="16"/>
        </w:rPr>
      </w:pPr>
    </w:p>
    <w:p w:rsidR="003A0DCA" w:rsidRDefault="00A445A4">
      <w:pPr>
        <w:pStyle w:val="Normal1"/>
        <w:ind w:left="360"/>
        <w:jc w:val="center"/>
        <w:rPr>
          <w:sz w:val="20"/>
          <w:szCs w:val="20"/>
        </w:rPr>
      </w:pPr>
      <w:r>
        <w:rPr>
          <w:sz w:val="20"/>
          <w:szCs w:val="20"/>
        </w:rPr>
        <w:t>Only one first place (blue) ribbon per class. Must score 90 or above.</w:t>
      </w:r>
    </w:p>
    <w:p w:rsidR="003A0DCA" w:rsidRDefault="00A445A4">
      <w:pPr>
        <w:pStyle w:val="Normal1"/>
        <w:ind w:left="360"/>
        <w:jc w:val="center"/>
        <w:rPr>
          <w:sz w:val="20"/>
          <w:szCs w:val="20"/>
        </w:rPr>
      </w:pPr>
      <w:r>
        <w:rPr>
          <w:sz w:val="20"/>
          <w:szCs w:val="20"/>
        </w:rPr>
        <w:t>Only one second place (red) ribbon per class. Must score 85 or above.</w:t>
      </w:r>
    </w:p>
    <w:p w:rsidR="003A0DCA" w:rsidRDefault="00A445A4">
      <w:pPr>
        <w:pStyle w:val="Normal1"/>
        <w:ind w:left="360"/>
        <w:jc w:val="center"/>
        <w:rPr>
          <w:sz w:val="20"/>
          <w:szCs w:val="20"/>
        </w:rPr>
      </w:pPr>
      <w:r>
        <w:rPr>
          <w:sz w:val="20"/>
          <w:szCs w:val="20"/>
        </w:rPr>
        <w:t>Only one third place (yellow) ribbon per class. Must score 80 or above.</w:t>
      </w:r>
    </w:p>
    <w:p w:rsidR="003A0DCA" w:rsidRDefault="00A445A4">
      <w:pPr>
        <w:pStyle w:val="Normal1"/>
        <w:ind w:left="360"/>
        <w:jc w:val="center"/>
        <w:rPr>
          <w:sz w:val="20"/>
          <w:szCs w:val="20"/>
        </w:rPr>
      </w:pPr>
      <w:r>
        <w:rPr>
          <w:sz w:val="20"/>
          <w:szCs w:val="20"/>
        </w:rPr>
        <w:t>One or more honorable mention (white) ribbons as merited. Must score 75 or above.</w:t>
      </w:r>
    </w:p>
    <w:p w:rsidR="003A0DCA" w:rsidRDefault="00A445A4">
      <w:pPr>
        <w:pStyle w:val="Normal1"/>
        <w:ind w:left="360"/>
        <w:jc w:val="center"/>
        <w:rPr>
          <w:sz w:val="22"/>
          <w:szCs w:val="22"/>
        </w:rPr>
      </w:pPr>
      <w:r>
        <w:rPr>
          <w:sz w:val="20"/>
          <w:szCs w:val="20"/>
        </w:rPr>
        <w:t>Judges are asked to consider non-blue-ribbon winners for 90+ recognition</w:t>
      </w:r>
      <w:r>
        <w:rPr>
          <w:sz w:val="22"/>
          <w:szCs w:val="22"/>
        </w:rPr>
        <w:t xml:space="preserve">. </w:t>
      </w:r>
    </w:p>
    <w:p w:rsidR="003A0DCA" w:rsidRDefault="003A0DCA">
      <w:pPr>
        <w:pStyle w:val="Normal1"/>
        <w:ind w:left="360"/>
        <w:jc w:val="center"/>
        <w:rPr>
          <w:sz w:val="22"/>
          <w:szCs w:val="22"/>
        </w:rPr>
      </w:pPr>
    </w:p>
    <w:p w:rsidR="006839D2" w:rsidRDefault="006839D2">
      <w:pPr>
        <w:pStyle w:val="Normal1"/>
        <w:ind w:left="360"/>
        <w:jc w:val="center"/>
        <w:rPr>
          <w:b/>
          <w:sz w:val="22"/>
          <w:szCs w:val="22"/>
          <w:u w:val="single"/>
        </w:rPr>
      </w:pPr>
    </w:p>
    <w:p w:rsidR="00B84633" w:rsidRDefault="00B84633">
      <w:pPr>
        <w:pStyle w:val="Normal1"/>
        <w:ind w:left="360"/>
        <w:jc w:val="center"/>
        <w:rPr>
          <w:b/>
          <w:sz w:val="22"/>
          <w:szCs w:val="22"/>
          <w:u w:val="single"/>
        </w:rPr>
      </w:pPr>
    </w:p>
    <w:p w:rsidR="0092476A" w:rsidRDefault="0092476A">
      <w:pPr>
        <w:pStyle w:val="Normal1"/>
        <w:ind w:left="360"/>
        <w:jc w:val="center"/>
        <w:rPr>
          <w:b/>
          <w:sz w:val="22"/>
          <w:szCs w:val="22"/>
          <w:u w:val="single"/>
        </w:rPr>
      </w:pPr>
    </w:p>
    <w:p w:rsidR="003A0DCA" w:rsidRDefault="00A445A4">
      <w:pPr>
        <w:pStyle w:val="Normal1"/>
        <w:ind w:left="360"/>
        <w:jc w:val="center"/>
      </w:pPr>
      <w:r>
        <w:rPr>
          <w:b/>
          <w:sz w:val="22"/>
          <w:szCs w:val="22"/>
          <w:u w:val="single"/>
        </w:rPr>
        <w:t xml:space="preserve">NGC TOP EXHIBITOR AWARDS </w:t>
      </w:r>
    </w:p>
    <w:p w:rsidR="003A0DCA" w:rsidRDefault="00A445A4">
      <w:pPr>
        <w:pStyle w:val="Normal1"/>
        <w:ind w:left="360"/>
        <w:jc w:val="center"/>
      </w:pPr>
      <w:r>
        <w:t>Top Exhibitor Awards must be blue ribbon winners scoring 95 or above.</w:t>
      </w:r>
    </w:p>
    <w:p w:rsidR="003A0DCA" w:rsidRDefault="003A0DCA">
      <w:pPr>
        <w:pStyle w:val="Normal1"/>
        <w:ind w:left="360"/>
        <w:jc w:val="center"/>
      </w:pPr>
    </w:p>
    <w:p w:rsidR="003A0DCA" w:rsidRDefault="00A445A4">
      <w:pPr>
        <w:pStyle w:val="Normal1"/>
        <w:ind w:left="360"/>
        <w:jc w:val="center"/>
        <w:rPr>
          <w:b/>
          <w:sz w:val="22"/>
          <w:szCs w:val="22"/>
          <w:u w:val="single"/>
        </w:rPr>
      </w:pPr>
      <w:r>
        <w:rPr>
          <w:b/>
          <w:sz w:val="22"/>
          <w:szCs w:val="22"/>
          <w:u w:val="single"/>
        </w:rPr>
        <w:t>HORTICULTURE DIVISION</w:t>
      </w:r>
    </w:p>
    <w:p w:rsidR="003A0DCA" w:rsidRDefault="003A0DCA">
      <w:pPr>
        <w:pStyle w:val="Normal1"/>
        <w:ind w:left="360"/>
        <w:jc w:val="center"/>
        <w:rPr>
          <w:b/>
          <w:sz w:val="22"/>
          <w:szCs w:val="22"/>
        </w:rPr>
      </w:pPr>
    </w:p>
    <w:p w:rsidR="003A0DCA" w:rsidRDefault="00A445A4">
      <w:pPr>
        <w:pStyle w:val="Normal1"/>
        <w:ind w:left="360"/>
        <w:rPr>
          <w:sz w:val="22"/>
          <w:szCs w:val="22"/>
        </w:rPr>
      </w:pPr>
      <w:r>
        <w:rPr>
          <w:b/>
          <w:sz w:val="22"/>
          <w:szCs w:val="22"/>
          <w:u w:val="single"/>
        </w:rPr>
        <w:t xml:space="preserve">Award of Horticultural Excellence </w:t>
      </w:r>
      <w:r>
        <w:rPr>
          <w:b/>
          <w:sz w:val="22"/>
          <w:szCs w:val="22"/>
        </w:rPr>
        <w:t xml:space="preserve">– </w:t>
      </w:r>
      <w:r>
        <w:rPr>
          <w:sz w:val="22"/>
          <w:szCs w:val="22"/>
        </w:rPr>
        <w:t>A Division Award – The Award of Horticultural Excellence is offered to the highest scoring blue ribbon winner and currently named exhibit in the entire Horticulture Division. This award is a rosette with green, orange, and blue ribbons.</w:t>
      </w:r>
    </w:p>
    <w:p w:rsidR="003A0DCA" w:rsidRDefault="00A445A4">
      <w:pPr>
        <w:pStyle w:val="Normal1"/>
        <w:ind w:left="360"/>
        <w:rPr>
          <w:sz w:val="22"/>
          <w:szCs w:val="22"/>
        </w:rPr>
      </w:pPr>
      <w:r>
        <w:rPr>
          <w:b/>
          <w:sz w:val="22"/>
          <w:szCs w:val="22"/>
          <w:u w:val="single"/>
        </w:rPr>
        <w:t xml:space="preserve">Award of Merit </w:t>
      </w:r>
      <w:r>
        <w:rPr>
          <w:sz w:val="22"/>
          <w:szCs w:val="22"/>
        </w:rPr>
        <w:t>– A Section Award – may be awarded to the highest scoring exhibits in</w:t>
      </w:r>
      <w:r w:rsidR="0092476A">
        <w:rPr>
          <w:sz w:val="22"/>
          <w:szCs w:val="22"/>
        </w:rPr>
        <w:t xml:space="preserve"> both</w:t>
      </w:r>
      <w:r>
        <w:rPr>
          <w:sz w:val="22"/>
          <w:szCs w:val="22"/>
        </w:rPr>
        <w:t xml:space="preserve"> Sections </w:t>
      </w:r>
      <w:r w:rsidR="00BC6F77">
        <w:rPr>
          <w:sz w:val="22"/>
          <w:szCs w:val="22"/>
        </w:rPr>
        <w:t>A and B</w:t>
      </w:r>
      <w:r>
        <w:rPr>
          <w:sz w:val="22"/>
          <w:szCs w:val="22"/>
        </w:rPr>
        <w:t>, This award</w:t>
      </w:r>
      <w:r w:rsidR="00BC6F77">
        <w:rPr>
          <w:sz w:val="22"/>
          <w:szCs w:val="22"/>
        </w:rPr>
        <w:t xml:space="preserve"> is</w:t>
      </w:r>
      <w:r>
        <w:rPr>
          <w:sz w:val="22"/>
          <w:szCs w:val="22"/>
        </w:rPr>
        <w:t xml:space="preserve"> a rosette of orange ribbons.</w:t>
      </w:r>
    </w:p>
    <w:p w:rsidR="003A0DCA" w:rsidRDefault="00A445A4">
      <w:pPr>
        <w:pStyle w:val="Normal1"/>
        <w:ind w:left="360"/>
        <w:rPr>
          <w:sz w:val="22"/>
          <w:szCs w:val="22"/>
        </w:rPr>
      </w:pPr>
      <w:r>
        <w:rPr>
          <w:b/>
          <w:sz w:val="22"/>
          <w:szCs w:val="22"/>
          <w:u w:val="single"/>
        </w:rPr>
        <w:t xml:space="preserve">Grower’s Choice Award </w:t>
      </w:r>
      <w:r>
        <w:rPr>
          <w:sz w:val="22"/>
          <w:szCs w:val="22"/>
        </w:rPr>
        <w:t xml:space="preserve">– A Section Award – may be awarded to the highest scoring exhibit of Container-grown plants. Section </w:t>
      </w:r>
      <w:r w:rsidR="00BC6F77">
        <w:rPr>
          <w:sz w:val="22"/>
          <w:szCs w:val="22"/>
        </w:rPr>
        <w:t>C</w:t>
      </w:r>
      <w:r>
        <w:rPr>
          <w:sz w:val="22"/>
          <w:szCs w:val="22"/>
        </w:rPr>
        <w:t xml:space="preserve"> eligible for this award, </w:t>
      </w:r>
      <w:r>
        <w:rPr>
          <w:strike/>
          <w:sz w:val="22"/>
          <w:szCs w:val="22"/>
        </w:rPr>
        <w:t>o</w:t>
      </w:r>
      <w:r>
        <w:rPr>
          <w:sz w:val="22"/>
          <w:szCs w:val="22"/>
        </w:rPr>
        <w:t xml:space="preserve">f a rosette of dark green ribbons.  </w:t>
      </w:r>
    </w:p>
    <w:p w:rsidR="003A0DCA" w:rsidRDefault="003A0DCA">
      <w:pPr>
        <w:pStyle w:val="Normal1"/>
        <w:ind w:left="360"/>
        <w:rPr>
          <w:sz w:val="18"/>
          <w:szCs w:val="18"/>
        </w:rPr>
      </w:pPr>
    </w:p>
    <w:p w:rsidR="003A0DCA" w:rsidRDefault="00A445A4">
      <w:pPr>
        <w:pStyle w:val="Normal1"/>
        <w:ind w:left="360"/>
        <w:jc w:val="center"/>
        <w:rPr>
          <w:b/>
          <w:sz w:val="22"/>
          <w:szCs w:val="22"/>
          <w:u w:val="single"/>
        </w:rPr>
      </w:pPr>
      <w:r>
        <w:rPr>
          <w:b/>
          <w:sz w:val="22"/>
          <w:szCs w:val="22"/>
          <w:u w:val="single"/>
        </w:rPr>
        <w:t>OTHER AWARD</w:t>
      </w:r>
    </w:p>
    <w:p w:rsidR="003A0DCA" w:rsidRDefault="003A0DCA">
      <w:pPr>
        <w:pStyle w:val="Normal1"/>
        <w:ind w:left="360"/>
        <w:jc w:val="center"/>
        <w:rPr>
          <w:b/>
          <w:sz w:val="22"/>
          <w:szCs w:val="22"/>
          <w:u w:val="single"/>
        </w:rPr>
      </w:pPr>
    </w:p>
    <w:p w:rsidR="003A0DCA" w:rsidRDefault="00A445A4">
      <w:pPr>
        <w:pStyle w:val="Normal1"/>
        <w:ind w:left="360"/>
        <w:jc w:val="center"/>
        <w:rPr>
          <w:sz w:val="22"/>
          <w:szCs w:val="22"/>
        </w:rPr>
      </w:pPr>
      <w:r>
        <w:rPr>
          <w:b/>
          <w:sz w:val="22"/>
          <w:szCs w:val="22"/>
          <w:u w:val="single"/>
        </w:rPr>
        <w:t xml:space="preserve">DESIGN DIVISION </w:t>
      </w:r>
      <w:r w:rsidR="00724BE5">
        <w:rPr>
          <w:b/>
          <w:sz w:val="22"/>
          <w:szCs w:val="22"/>
          <w:u w:val="single"/>
        </w:rPr>
        <w:t>AW</w:t>
      </w:r>
      <w:r w:rsidR="00BB28FA">
        <w:rPr>
          <w:b/>
          <w:sz w:val="22"/>
          <w:szCs w:val="22"/>
          <w:u w:val="single"/>
        </w:rPr>
        <w:t>A</w:t>
      </w:r>
      <w:r w:rsidR="00724BE5">
        <w:rPr>
          <w:b/>
          <w:sz w:val="22"/>
          <w:szCs w:val="22"/>
          <w:u w:val="single"/>
        </w:rPr>
        <w:t>RD</w:t>
      </w:r>
    </w:p>
    <w:p w:rsidR="002832F2" w:rsidRDefault="00A445A4">
      <w:pPr>
        <w:pStyle w:val="Normal1"/>
        <w:ind w:left="360"/>
        <w:rPr>
          <w:b/>
          <w:u w:val="single"/>
        </w:rPr>
      </w:pPr>
      <w:r>
        <w:rPr>
          <w:b/>
          <w:u w:val="single"/>
        </w:rPr>
        <w:t xml:space="preserve">Best-in-Show Award </w:t>
      </w:r>
    </w:p>
    <w:p w:rsidR="003A0DCA" w:rsidRPr="002832F2" w:rsidRDefault="00A445A4">
      <w:pPr>
        <w:pStyle w:val="Normal1"/>
        <w:ind w:left="360"/>
        <w:rPr>
          <w:strike/>
          <w:color w:val="auto"/>
          <w:sz w:val="22"/>
          <w:szCs w:val="22"/>
        </w:rPr>
      </w:pPr>
      <w:r>
        <w:t xml:space="preserve"> </w:t>
      </w:r>
      <w:r w:rsidRPr="002832F2">
        <w:rPr>
          <w:color w:val="auto"/>
          <w:sz w:val="22"/>
          <w:szCs w:val="22"/>
        </w:rPr>
        <w:t xml:space="preserve">When </w:t>
      </w:r>
      <w:r w:rsidRPr="002832F2">
        <w:rPr>
          <w:color w:val="auto"/>
          <w:sz w:val="22"/>
          <w:szCs w:val="22"/>
          <w:u w:val="single"/>
        </w:rPr>
        <w:t>NO</w:t>
      </w:r>
      <w:r w:rsidRPr="002832F2">
        <w:rPr>
          <w:color w:val="auto"/>
          <w:sz w:val="22"/>
          <w:szCs w:val="22"/>
        </w:rPr>
        <w:t xml:space="preserve"> NGC Top Exhibitor Award is offered in a Division of a Small Standard Flower Show, a Best -in-Show Award may be given to the highest scoring exhibit in that Division. The Design Division is eligible and the winning exhibit must score 90 points or above and earns a rosette of blue ribbons.</w:t>
      </w:r>
    </w:p>
    <w:p w:rsidR="003A0DCA" w:rsidRDefault="00A445A4">
      <w:pPr>
        <w:pStyle w:val="Normal1"/>
        <w:ind w:left="360"/>
      </w:pPr>
      <w:r>
        <w:t xml:space="preserve">                                                                                                                                                                                                  </w:t>
      </w:r>
    </w:p>
    <w:p w:rsidR="003A0DCA" w:rsidRDefault="00A445A4">
      <w:pPr>
        <w:pStyle w:val="Normal1"/>
        <w:ind w:left="360"/>
        <w:jc w:val="center"/>
        <w:rPr>
          <w:b/>
        </w:rPr>
      </w:pPr>
      <w:r>
        <w:rPr>
          <w:b/>
        </w:rPr>
        <w:t xml:space="preserve">HORTICULTURE RULES </w:t>
      </w:r>
    </w:p>
    <w:p w:rsidR="003A0DCA" w:rsidRDefault="003A0DCA">
      <w:pPr>
        <w:pStyle w:val="Normal1"/>
        <w:ind w:left="360"/>
        <w:rPr>
          <w:b/>
        </w:rPr>
      </w:pPr>
    </w:p>
    <w:p w:rsidR="003A0DCA" w:rsidRDefault="00A445A4">
      <w:pPr>
        <w:pStyle w:val="Normal1"/>
        <w:numPr>
          <w:ilvl w:val="0"/>
          <w:numId w:val="1"/>
        </w:numPr>
        <w:ind w:left="360" w:hanging="720"/>
        <w:rPr>
          <w:sz w:val="20"/>
          <w:szCs w:val="20"/>
        </w:rPr>
      </w:pPr>
      <w:r>
        <w:rPr>
          <w:sz w:val="20"/>
          <w:szCs w:val="20"/>
        </w:rPr>
        <w:t>All plant material must be fresh and have been grown by the exhibitor.</w:t>
      </w:r>
    </w:p>
    <w:p w:rsidR="003A0DCA" w:rsidRDefault="00A445A4">
      <w:pPr>
        <w:pStyle w:val="Normal1"/>
        <w:ind w:left="-360"/>
        <w:rPr>
          <w:sz w:val="20"/>
          <w:szCs w:val="20"/>
        </w:rPr>
      </w:pPr>
      <w:r>
        <w:rPr>
          <w:color w:val="C00000"/>
          <w:sz w:val="20"/>
          <w:szCs w:val="20"/>
        </w:rPr>
        <w:t xml:space="preserve">          </w:t>
      </w:r>
      <w:r>
        <w:rPr>
          <w:sz w:val="20"/>
          <w:szCs w:val="20"/>
        </w:rPr>
        <w:t xml:space="preserve">Exhibits must have been in the possession of the exhibitor for no fewer   </w:t>
      </w:r>
    </w:p>
    <w:p w:rsidR="003A0DCA" w:rsidRDefault="00A445A4">
      <w:pPr>
        <w:pStyle w:val="Normal1"/>
        <w:ind w:left="-360"/>
        <w:rPr>
          <w:sz w:val="20"/>
          <w:szCs w:val="20"/>
        </w:rPr>
      </w:pPr>
      <w:r>
        <w:rPr>
          <w:sz w:val="20"/>
          <w:szCs w:val="20"/>
        </w:rPr>
        <w:t xml:space="preserve">          than 90 days. </w:t>
      </w:r>
    </w:p>
    <w:p w:rsidR="003A0DCA" w:rsidRDefault="00A445A4">
      <w:pPr>
        <w:pStyle w:val="Normal1"/>
        <w:tabs>
          <w:tab w:val="left" w:pos="180"/>
        </w:tabs>
        <w:ind w:left="180"/>
        <w:rPr>
          <w:sz w:val="20"/>
          <w:szCs w:val="20"/>
        </w:rPr>
      </w:pPr>
      <w:r>
        <w:rPr>
          <w:b/>
          <w:sz w:val="20"/>
          <w:szCs w:val="20"/>
          <w:u w:val="single"/>
        </w:rPr>
        <w:t>Exception:</w:t>
      </w:r>
      <w:r>
        <w:rPr>
          <w:sz w:val="20"/>
          <w:szCs w:val="20"/>
        </w:rPr>
        <w:t xml:space="preserve">  plants grown from seed, seedlings, or immature transplants, bulbs, tubers, corms or rhizomes. </w:t>
      </w:r>
    </w:p>
    <w:p w:rsidR="003A0DCA" w:rsidRDefault="00A445A4">
      <w:pPr>
        <w:pStyle w:val="Normal1"/>
        <w:numPr>
          <w:ilvl w:val="0"/>
          <w:numId w:val="1"/>
        </w:numPr>
        <w:ind w:left="180" w:hanging="540"/>
        <w:rPr>
          <w:sz w:val="20"/>
          <w:szCs w:val="20"/>
        </w:rPr>
      </w:pPr>
      <w:r>
        <w:rPr>
          <w:sz w:val="20"/>
          <w:szCs w:val="20"/>
        </w:rPr>
        <w:t>Plant material may not be altered by the application (treatment) of oil, commercial “shine” products, etc. that artificially change the natural color and texture.</w:t>
      </w:r>
    </w:p>
    <w:p w:rsidR="003A0DCA" w:rsidRDefault="00A445A4">
      <w:pPr>
        <w:pStyle w:val="Normal1"/>
        <w:numPr>
          <w:ilvl w:val="0"/>
          <w:numId w:val="1"/>
        </w:numPr>
        <w:ind w:left="180" w:hanging="540"/>
        <w:rPr>
          <w:sz w:val="20"/>
          <w:szCs w:val="20"/>
        </w:rPr>
      </w:pPr>
      <w:r>
        <w:rPr>
          <w:sz w:val="20"/>
          <w:szCs w:val="20"/>
        </w:rPr>
        <w:lastRenderedPageBreak/>
        <w:t>All specimens should be correctly labeled with scientific (botanical) names or the currently accepted scientific identification for their educational value. Common name may also be added.</w:t>
      </w:r>
    </w:p>
    <w:p w:rsidR="003A0DCA" w:rsidRDefault="00A445A4">
      <w:pPr>
        <w:pStyle w:val="Normal1"/>
        <w:numPr>
          <w:ilvl w:val="0"/>
          <w:numId w:val="1"/>
        </w:numPr>
        <w:ind w:left="180" w:hanging="540"/>
        <w:rPr>
          <w:sz w:val="20"/>
          <w:szCs w:val="20"/>
        </w:rPr>
      </w:pPr>
      <w:r>
        <w:rPr>
          <w:sz w:val="20"/>
          <w:szCs w:val="20"/>
        </w:rPr>
        <w:t>An exhibitor may enter more than one variety of a genus within a class but not more than one of the</w:t>
      </w:r>
      <w:r>
        <w:rPr>
          <w:b/>
          <w:sz w:val="20"/>
          <w:szCs w:val="20"/>
        </w:rPr>
        <w:t xml:space="preserve"> </w:t>
      </w:r>
      <w:r>
        <w:rPr>
          <w:sz w:val="20"/>
          <w:szCs w:val="20"/>
        </w:rPr>
        <w:t>same</w:t>
      </w:r>
      <w:r>
        <w:rPr>
          <w:b/>
          <w:sz w:val="20"/>
          <w:szCs w:val="20"/>
        </w:rPr>
        <w:t xml:space="preserve"> </w:t>
      </w:r>
      <w:r>
        <w:rPr>
          <w:sz w:val="20"/>
          <w:szCs w:val="20"/>
        </w:rPr>
        <w:t>variety, type, color, or cultivar.</w:t>
      </w:r>
    </w:p>
    <w:p w:rsidR="003A0DCA" w:rsidRDefault="00A445A4">
      <w:pPr>
        <w:pStyle w:val="Normal1"/>
        <w:numPr>
          <w:ilvl w:val="0"/>
          <w:numId w:val="1"/>
        </w:numPr>
        <w:ind w:left="180" w:hanging="540"/>
        <w:rPr>
          <w:sz w:val="20"/>
          <w:szCs w:val="20"/>
        </w:rPr>
      </w:pPr>
      <w:r>
        <w:rPr>
          <w:sz w:val="20"/>
          <w:szCs w:val="20"/>
        </w:rPr>
        <w:t xml:space="preserve">Cut specimens must be displayed in clear, transparent bottles provided by the committee. Cut specimens should not have foliage below the water line. </w:t>
      </w:r>
    </w:p>
    <w:p w:rsidR="003A0DCA" w:rsidRDefault="00A445A4">
      <w:pPr>
        <w:pStyle w:val="Normal1"/>
        <w:numPr>
          <w:ilvl w:val="0"/>
          <w:numId w:val="1"/>
        </w:numPr>
        <w:ind w:left="360" w:hanging="720"/>
        <w:rPr>
          <w:sz w:val="20"/>
          <w:szCs w:val="20"/>
        </w:rPr>
      </w:pPr>
      <w:r>
        <w:rPr>
          <w:sz w:val="20"/>
          <w:szCs w:val="20"/>
        </w:rPr>
        <w:t xml:space="preserve">Wedging is permitted. </w:t>
      </w:r>
      <w:r w:rsidR="0092476A">
        <w:rPr>
          <w:sz w:val="20"/>
          <w:szCs w:val="20"/>
        </w:rPr>
        <w:t>Exhibitor</w:t>
      </w:r>
      <w:r>
        <w:rPr>
          <w:sz w:val="20"/>
          <w:szCs w:val="20"/>
        </w:rPr>
        <w:t xml:space="preserve"> will provide wedging material.  </w:t>
      </w:r>
    </w:p>
    <w:p w:rsidR="003A0DCA" w:rsidRDefault="00A445A4">
      <w:pPr>
        <w:pStyle w:val="Normal1"/>
        <w:numPr>
          <w:ilvl w:val="0"/>
          <w:numId w:val="1"/>
        </w:numPr>
        <w:ind w:left="180" w:hanging="540"/>
        <w:rPr>
          <w:sz w:val="20"/>
          <w:szCs w:val="20"/>
        </w:rPr>
      </w:pPr>
      <w:r>
        <w:rPr>
          <w:sz w:val="20"/>
          <w:szCs w:val="20"/>
        </w:rPr>
        <w:t>All entry cards should handwritten, should be in pencil or water-proof pen to avoid water damage. Entry cards will be available on day of show.</w:t>
      </w:r>
    </w:p>
    <w:p w:rsidR="003A0DCA" w:rsidRDefault="00A445A4">
      <w:pPr>
        <w:pStyle w:val="Normal1"/>
        <w:numPr>
          <w:ilvl w:val="0"/>
          <w:numId w:val="1"/>
        </w:numPr>
        <w:ind w:left="180" w:hanging="540"/>
        <w:rPr>
          <w:sz w:val="20"/>
          <w:szCs w:val="20"/>
        </w:rPr>
      </w:pPr>
      <w:r>
        <w:rPr>
          <w:sz w:val="20"/>
          <w:szCs w:val="20"/>
        </w:rPr>
        <w:t xml:space="preserve">The Classification Chairman has the authority to subdivide classes by color, form, size, cultivar, variety or other distinguishing characteristics. </w:t>
      </w:r>
    </w:p>
    <w:p w:rsidR="003A0DCA" w:rsidRDefault="00A445A4">
      <w:pPr>
        <w:pStyle w:val="Normal1"/>
        <w:numPr>
          <w:ilvl w:val="0"/>
          <w:numId w:val="1"/>
        </w:numPr>
        <w:ind w:left="180" w:hanging="540"/>
        <w:rPr>
          <w:sz w:val="20"/>
          <w:szCs w:val="20"/>
        </w:rPr>
      </w:pPr>
      <w:r>
        <w:rPr>
          <w:sz w:val="20"/>
          <w:szCs w:val="20"/>
        </w:rPr>
        <w:t>The Scales of Points for judging Horticulture are located in Chapter 14 of the HB.</w:t>
      </w:r>
    </w:p>
    <w:p w:rsidR="003A0DCA" w:rsidRDefault="00A445A4">
      <w:pPr>
        <w:pStyle w:val="Normal1"/>
        <w:numPr>
          <w:ilvl w:val="0"/>
          <w:numId w:val="1"/>
        </w:numPr>
        <w:ind w:left="180" w:hanging="540"/>
        <w:rPr>
          <w:sz w:val="20"/>
          <w:szCs w:val="20"/>
        </w:rPr>
      </w:pPr>
      <w:r>
        <w:rPr>
          <w:sz w:val="20"/>
          <w:szCs w:val="20"/>
        </w:rPr>
        <w:t>The Scale of Points for judging nut crops, pome fruit and stone fruit is listed on the NGC web page, www.gardenclub.org.</w:t>
      </w:r>
    </w:p>
    <w:p w:rsidR="003A0DCA" w:rsidRDefault="00A445A4">
      <w:pPr>
        <w:pStyle w:val="Normal1"/>
        <w:ind w:left="360"/>
      </w:pPr>
      <w:r>
        <w:t xml:space="preserve">                                                                                                   </w:t>
      </w:r>
    </w:p>
    <w:p w:rsidR="003A0DCA" w:rsidRDefault="00A445A4">
      <w:pPr>
        <w:pStyle w:val="Normal1"/>
        <w:ind w:left="360"/>
        <w:jc w:val="center"/>
        <w:rPr>
          <w:b/>
          <w:color w:val="0D0D0D"/>
          <w:sz w:val="28"/>
          <w:szCs w:val="28"/>
        </w:rPr>
      </w:pPr>
      <w:r>
        <w:rPr>
          <w:b/>
          <w:color w:val="0D0D0D"/>
          <w:sz w:val="28"/>
          <w:szCs w:val="28"/>
        </w:rPr>
        <w:t xml:space="preserve">DIVISION I - HORTICULTURE </w:t>
      </w:r>
    </w:p>
    <w:p w:rsidR="003A0DCA" w:rsidRDefault="00A445A4">
      <w:pPr>
        <w:pStyle w:val="Normal1"/>
        <w:ind w:left="360"/>
        <w:jc w:val="center"/>
        <w:rPr>
          <w:b/>
          <w:sz w:val="22"/>
          <w:szCs w:val="22"/>
        </w:rPr>
      </w:pPr>
      <w:r>
        <w:rPr>
          <w:b/>
          <w:sz w:val="22"/>
          <w:szCs w:val="22"/>
        </w:rPr>
        <w:t>“Stephen Hopkins Smith, builder of the Hearthside House, was the First President of the Horticulture Society of RI”</w:t>
      </w:r>
    </w:p>
    <w:p w:rsidR="0092476A" w:rsidRDefault="0092476A" w:rsidP="0092476A">
      <w:pPr>
        <w:pStyle w:val="Normal1"/>
        <w:ind w:left="360"/>
        <w:jc w:val="center"/>
        <w:rPr>
          <w:b/>
          <w:sz w:val="20"/>
          <w:szCs w:val="20"/>
        </w:rPr>
      </w:pPr>
    </w:p>
    <w:p w:rsidR="0092476A" w:rsidRPr="0092476A" w:rsidRDefault="0092476A" w:rsidP="0092476A">
      <w:pPr>
        <w:pStyle w:val="Normal1"/>
        <w:ind w:left="360"/>
        <w:jc w:val="center"/>
        <w:rPr>
          <w:b/>
          <w:color w:val="FF0000"/>
          <w:u w:val="single"/>
        </w:rPr>
      </w:pPr>
      <w:r w:rsidRPr="0092476A">
        <w:rPr>
          <w:b/>
          <w:u w:val="single"/>
        </w:rPr>
        <w:t>Division Consultant: Lynne Merrill</w:t>
      </w:r>
      <w:r w:rsidRPr="0092476A">
        <w:rPr>
          <w:b/>
          <w:color w:val="FF0000"/>
          <w:u w:val="single"/>
        </w:rPr>
        <w:t xml:space="preserve"> </w:t>
      </w:r>
    </w:p>
    <w:p w:rsidR="003A0DCA" w:rsidRDefault="00A445A4">
      <w:pPr>
        <w:pStyle w:val="Normal1"/>
        <w:ind w:left="360"/>
        <w:jc w:val="center"/>
        <w:rPr>
          <w:b/>
          <w:sz w:val="20"/>
          <w:szCs w:val="20"/>
        </w:rPr>
      </w:pPr>
      <w:r>
        <w:rPr>
          <w:b/>
          <w:i/>
          <w:sz w:val="20"/>
          <w:szCs w:val="20"/>
        </w:rPr>
        <w:t>Eligible for the Award of Horticultural Excellence</w:t>
      </w:r>
    </w:p>
    <w:p w:rsidR="003A0DCA" w:rsidRDefault="003A0DCA">
      <w:pPr>
        <w:pStyle w:val="Normal1"/>
        <w:jc w:val="center"/>
        <w:rPr>
          <w:sz w:val="16"/>
          <w:szCs w:val="16"/>
          <w:u w:val="single"/>
        </w:rPr>
      </w:pPr>
    </w:p>
    <w:p w:rsidR="003A0DCA" w:rsidRDefault="00A445A4">
      <w:pPr>
        <w:pStyle w:val="Normal1"/>
        <w:rPr>
          <w:b/>
          <w:sz w:val="28"/>
          <w:szCs w:val="28"/>
        </w:rPr>
      </w:pPr>
      <w:r>
        <w:rPr>
          <w:b/>
          <w:sz w:val="28"/>
          <w:szCs w:val="28"/>
        </w:rPr>
        <w:t xml:space="preserve">Section </w:t>
      </w:r>
      <w:r w:rsidR="00724BE5">
        <w:rPr>
          <w:b/>
          <w:sz w:val="28"/>
          <w:szCs w:val="28"/>
        </w:rPr>
        <w:t>A</w:t>
      </w:r>
      <w:r>
        <w:rPr>
          <w:b/>
          <w:sz w:val="28"/>
          <w:szCs w:val="28"/>
        </w:rPr>
        <w:t xml:space="preserve"> - “Spice of Life”</w:t>
      </w:r>
    </w:p>
    <w:p w:rsidR="003A0DCA" w:rsidRDefault="00A445A4">
      <w:pPr>
        <w:pStyle w:val="Normal1"/>
        <w:jc w:val="center"/>
        <w:rPr>
          <w:b/>
          <w:i/>
          <w:sz w:val="20"/>
          <w:szCs w:val="20"/>
        </w:rPr>
      </w:pPr>
      <w:r>
        <w:rPr>
          <w:b/>
          <w:i/>
          <w:sz w:val="20"/>
          <w:szCs w:val="20"/>
        </w:rPr>
        <w:t>Eligible for Award of Merit</w:t>
      </w:r>
    </w:p>
    <w:p w:rsidR="002832F2" w:rsidRPr="002832F2" w:rsidRDefault="002832F2">
      <w:pPr>
        <w:pStyle w:val="Normal1"/>
        <w:jc w:val="center"/>
        <w:rPr>
          <w:b/>
          <w:i/>
          <w:color w:val="auto"/>
        </w:rPr>
      </w:pPr>
      <w:r w:rsidRPr="002832F2">
        <w:rPr>
          <w:b/>
          <w:i/>
          <w:color w:val="auto"/>
        </w:rPr>
        <w:t>Cut</w:t>
      </w:r>
      <w:r w:rsidR="00A445A4" w:rsidRPr="002832F2">
        <w:rPr>
          <w:b/>
          <w:i/>
          <w:color w:val="auto"/>
        </w:rPr>
        <w:t xml:space="preserve"> specimens </w:t>
      </w:r>
      <w:r w:rsidRPr="002832F2">
        <w:rPr>
          <w:b/>
          <w:i/>
          <w:color w:val="auto"/>
        </w:rPr>
        <w:t xml:space="preserve">to be placed in a clear glass container. </w:t>
      </w:r>
    </w:p>
    <w:p w:rsidR="003A0DCA" w:rsidRPr="002832F2" w:rsidRDefault="002832F2">
      <w:pPr>
        <w:pStyle w:val="Normal1"/>
        <w:jc w:val="center"/>
        <w:rPr>
          <w:b/>
          <w:i/>
          <w:color w:val="auto"/>
        </w:rPr>
      </w:pPr>
      <w:r w:rsidRPr="002832F2">
        <w:rPr>
          <w:b/>
          <w:i/>
          <w:color w:val="auto"/>
        </w:rPr>
        <w:t>Container and wedging provided by exhibitor</w:t>
      </w:r>
    </w:p>
    <w:p w:rsidR="003A0DCA" w:rsidRDefault="00A445A4">
      <w:pPr>
        <w:pStyle w:val="Normal1"/>
      </w:pPr>
      <w:r>
        <w:rPr>
          <w:b/>
        </w:rPr>
        <w:t xml:space="preserve">                   </w:t>
      </w:r>
      <w:r>
        <w:rPr>
          <w:b/>
        </w:rPr>
        <w:tab/>
        <w:t>Class 1</w:t>
      </w:r>
      <w:r>
        <w:rPr>
          <w:i/>
        </w:rPr>
        <w:t>: Petroselinun sativum</w:t>
      </w:r>
      <w:r>
        <w:t xml:space="preserve">  (Parsley)</w:t>
      </w:r>
    </w:p>
    <w:p w:rsidR="003A0DCA" w:rsidRDefault="00A445A4">
      <w:pPr>
        <w:pStyle w:val="Normal1"/>
      </w:pPr>
      <w:r>
        <w:tab/>
      </w:r>
      <w:r>
        <w:tab/>
      </w:r>
      <w:r>
        <w:rPr>
          <w:b/>
        </w:rPr>
        <w:t>Class 2:</w:t>
      </w:r>
      <w:r>
        <w:rPr>
          <w:i/>
        </w:rPr>
        <w:t xml:space="preserve"> Rosmarinus officinalis </w:t>
      </w:r>
      <w:r>
        <w:t>(Rosemary)</w:t>
      </w:r>
    </w:p>
    <w:p w:rsidR="003A0DCA" w:rsidRDefault="00A445A4">
      <w:pPr>
        <w:pStyle w:val="Normal1"/>
      </w:pPr>
      <w:r>
        <w:tab/>
      </w:r>
      <w:r>
        <w:tab/>
      </w:r>
      <w:r>
        <w:rPr>
          <w:b/>
        </w:rPr>
        <w:t xml:space="preserve">Class 3: </w:t>
      </w:r>
      <w:r>
        <w:rPr>
          <w:i/>
        </w:rPr>
        <w:t xml:space="preserve">Salvia officinalis </w:t>
      </w:r>
      <w:r>
        <w:t xml:space="preserve"> (Sage)</w:t>
      </w:r>
    </w:p>
    <w:p w:rsidR="003A0DCA" w:rsidRDefault="00A445A4">
      <w:pPr>
        <w:pStyle w:val="Normal1"/>
      </w:pPr>
      <w:r>
        <w:tab/>
      </w:r>
      <w:r>
        <w:tab/>
      </w:r>
      <w:r>
        <w:rPr>
          <w:b/>
        </w:rPr>
        <w:t>Class 4:</w:t>
      </w:r>
      <w:r>
        <w:t xml:space="preserve"> </w:t>
      </w:r>
      <w:r>
        <w:rPr>
          <w:i/>
        </w:rPr>
        <w:t>Thymus vulgaris</w:t>
      </w:r>
      <w:r>
        <w:t xml:space="preserve">  (Thyme)</w:t>
      </w:r>
    </w:p>
    <w:p w:rsidR="003A0DCA" w:rsidRDefault="00A445A4">
      <w:pPr>
        <w:pStyle w:val="Normal1"/>
      </w:pPr>
      <w:r>
        <w:tab/>
      </w:r>
      <w:r>
        <w:tab/>
      </w:r>
      <w:r>
        <w:rPr>
          <w:b/>
        </w:rPr>
        <w:t>Class 5:</w:t>
      </w:r>
      <w:r>
        <w:t xml:space="preserve"> Any other</w:t>
      </w:r>
    </w:p>
    <w:p w:rsidR="003A0DCA" w:rsidRDefault="00A445A4">
      <w:pPr>
        <w:pStyle w:val="Normal1"/>
        <w:rPr>
          <w:b/>
          <w:sz w:val="28"/>
          <w:szCs w:val="28"/>
        </w:rPr>
      </w:pPr>
      <w:r>
        <w:tab/>
      </w:r>
      <w:r>
        <w:tab/>
      </w:r>
    </w:p>
    <w:p w:rsidR="003A0DCA" w:rsidRDefault="00A445A4">
      <w:pPr>
        <w:pStyle w:val="Normal1"/>
        <w:rPr>
          <w:b/>
          <w:sz w:val="28"/>
          <w:szCs w:val="28"/>
        </w:rPr>
      </w:pPr>
      <w:r>
        <w:rPr>
          <w:b/>
          <w:sz w:val="28"/>
          <w:szCs w:val="28"/>
        </w:rPr>
        <w:t xml:space="preserve">Section </w:t>
      </w:r>
      <w:r w:rsidR="00724BE5">
        <w:rPr>
          <w:b/>
          <w:sz w:val="28"/>
          <w:szCs w:val="28"/>
        </w:rPr>
        <w:t>B</w:t>
      </w:r>
      <w:r>
        <w:rPr>
          <w:b/>
          <w:sz w:val="28"/>
          <w:szCs w:val="28"/>
        </w:rPr>
        <w:t xml:space="preserve"> - “Harvest Home” </w:t>
      </w:r>
      <w:r w:rsidR="00A144A8">
        <w:rPr>
          <w:noProof/>
        </w:rPr>
        <mc:AlternateContent>
          <mc:Choice Requires="wps">
            <w:drawing>
              <wp:anchor distT="0" distB="0" distL="114300" distR="114300" simplePos="0" relativeHeight="251658240" behindDoc="0" locked="0" layoutInCell="1" hidden="0" allowOverlap="1">
                <wp:simplePos x="0" y="0"/>
                <wp:positionH relativeFrom="margin">
                  <wp:posOffset>6959600</wp:posOffset>
                </wp:positionH>
                <wp:positionV relativeFrom="paragraph">
                  <wp:posOffset>76200</wp:posOffset>
                </wp:positionV>
                <wp:extent cx="114300" cy="114300"/>
                <wp:effectExtent l="0" t="0" r="0" b="0"/>
                <wp:wrapNone/>
                <wp:docPr id="3" name="Rectangle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F5F19" w:rsidRDefault="008F5F19">
                            <w:pPr>
                              <w:textDirection w:val="btLr"/>
                            </w:pPr>
                          </w:p>
                        </w:txbxContent>
                      </wps:txbx>
                      <wps:bodyPr lIns="91425" tIns="45700" rIns="91425" bIns="45700" anchor="t" anchorCtr="0"/>
                    </wps:wsp>
                  </a:graphicData>
                </a:graphic>
              </wp:anchor>
            </w:drawing>
          </mc:Choice>
          <mc:Fallback>
            <w:pict>
              <v:rect id="Rectangle 3" o:spid="_x0000_s1026" style="position:absolute;margin-left:548pt;margin-top:6pt;width:9pt;height:9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">
                <v:textbox inset="2.53958mm,1.2694mm,2.53958mm,1.2694mm">
                  <w:txbxContent>
                    <w:p w:rsidR="008F5F19" w:rsidRDefault="008F5F19">
                      <w:pPr>
                        <w:textDirection w:val="btLr"/>
                      </w:pPr>
                    </w:p>
                  </w:txbxContent>
                </v:textbox>
                <w10:wrap anchorx="margin"/>
              </v:rect>
            </w:pict>
          </mc:Fallback>
        </mc:AlternateContent>
      </w:r>
    </w:p>
    <w:p w:rsidR="003A0DCA" w:rsidRPr="002832F2" w:rsidRDefault="002832F2" w:rsidP="002832F2">
      <w:pPr>
        <w:pStyle w:val="Normal1"/>
        <w:rPr>
          <w:b/>
          <w:i/>
          <w:color w:val="auto"/>
          <w:sz w:val="20"/>
          <w:szCs w:val="20"/>
        </w:rPr>
      </w:pPr>
      <w:r>
        <w:rPr>
          <w:b/>
          <w:i/>
          <w:color w:val="auto"/>
          <w:sz w:val="20"/>
          <w:szCs w:val="20"/>
        </w:rPr>
        <w:t xml:space="preserve">                                     </w:t>
      </w:r>
      <w:r w:rsidR="00A445A4" w:rsidRPr="002832F2">
        <w:rPr>
          <w:b/>
          <w:i/>
          <w:color w:val="auto"/>
          <w:sz w:val="20"/>
          <w:szCs w:val="20"/>
        </w:rPr>
        <w:t>Eligible for Award of Merit</w:t>
      </w:r>
    </w:p>
    <w:p w:rsidR="003A0DCA" w:rsidRDefault="00A445A4">
      <w:pPr>
        <w:pStyle w:val="Normal1"/>
        <w:rPr>
          <w:b/>
          <w:i/>
        </w:rPr>
      </w:pPr>
      <w:r>
        <w:rPr>
          <w:b/>
          <w:sz w:val="28"/>
          <w:szCs w:val="28"/>
        </w:rPr>
        <w:t xml:space="preserve">– </w:t>
      </w:r>
      <w:r>
        <w:t xml:space="preserve">Nut crop, pome fruit, or berry fruit of a woody vine .  Three specimens or one cluster per plate.  Stems should be left on the </w:t>
      </w:r>
      <w:r>
        <w:rPr>
          <w:i/>
        </w:rPr>
        <w:t>Malus pumila and the Vitis vinifera .</w:t>
      </w:r>
    </w:p>
    <w:p w:rsidR="003A0DCA" w:rsidRDefault="003A0DCA">
      <w:pPr>
        <w:pStyle w:val="Normal1"/>
        <w:rPr>
          <w:i/>
        </w:rPr>
      </w:pPr>
    </w:p>
    <w:p w:rsidR="003A0DCA" w:rsidRDefault="00A445A4">
      <w:pPr>
        <w:pStyle w:val="Normal1"/>
        <w:ind w:left="-540"/>
        <w:rPr>
          <w:sz w:val="22"/>
          <w:szCs w:val="22"/>
        </w:rPr>
      </w:pPr>
      <w:r>
        <w:lastRenderedPageBreak/>
        <w:tab/>
      </w:r>
      <w:r>
        <w:tab/>
      </w:r>
      <w:r w:rsidR="00724BE5">
        <w:t xml:space="preserve">  </w:t>
      </w:r>
      <w:r w:rsidR="00724BE5" w:rsidRPr="00724BE5">
        <w:rPr>
          <w:b/>
        </w:rPr>
        <w:t xml:space="preserve"> Class</w:t>
      </w:r>
      <w:r w:rsidR="00724BE5">
        <w:rPr>
          <w:b/>
        </w:rPr>
        <w:t xml:space="preserve"> 6</w:t>
      </w:r>
      <w:r>
        <w:rPr>
          <w:b/>
          <w:sz w:val="22"/>
          <w:szCs w:val="22"/>
        </w:rPr>
        <w:t>:</w:t>
      </w:r>
      <w:r>
        <w:rPr>
          <w:sz w:val="22"/>
          <w:szCs w:val="22"/>
        </w:rPr>
        <w:t xml:space="preserve"> </w:t>
      </w:r>
      <w:r>
        <w:rPr>
          <w:i/>
          <w:sz w:val="22"/>
          <w:szCs w:val="22"/>
        </w:rPr>
        <w:t>Castanea spp</w:t>
      </w:r>
      <w:r>
        <w:rPr>
          <w:sz w:val="22"/>
          <w:szCs w:val="22"/>
        </w:rPr>
        <w:t>. (Chestnut)</w:t>
      </w:r>
    </w:p>
    <w:p w:rsidR="003A0DCA" w:rsidRDefault="0092476A">
      <w:pPr>
        <w:pStyle w:val="Normal1"/>
        <w:ind w:left="-540"/>
        <w:rPr>
          <w:sz w:val="22"/>
          <w:szCs w:val="22"/>
        </w:rPr>
      </w:pPr>
      <w:r>
        <w:rPr>
          <w:sz w:val="22"/>
          <w:szCs w:val="22"/>
        </w:rPr>
        <w:tab/>
        <w:t xml:space="preserve">            </w:t>
      </w:r>
      <w:r w:rsidR="00724BE5">
        <w:rPr>
          <w:sz w:val="22"/>
          <w:szCs w:val="22"/>
        </w:rPr>
        <w:t xml:space="preserve">   </w:t>
      </w:r>
      <w:r w:rsidR="00724BE5" w:rsidRPr="00724BE5">
        <w:rPr>
          <w:b/>
          <w:sz w:val="22"/>
          <w:szCs w:val="22"/>
        </w:rPr>
        <w:t xml:space="preserve"> Class</w:t>
      </w:r>
      <w:r w:rsidR="00724BE5">
        <w:rPr>
          <w:b/>
          <w:sz w:val="22"/>
          <w:szCs w:val="22"/>
        </w:rPr>
        <w:t xml:space="preserve"> 7;</w:t>
      </w:r>
      <w:r w:rsidR="00A445A4">
        <w:rPr>
          <w:sz w:val="22"/>
          <w:szCs w:val="22"/>
        </w:rPr>
        <w:t xml:space="preserve"> </w:t>
      </w:r>
      <w:r w:rsidR="00A445A4">
        <w:rPr>
          <w:i/>
          <w:sz w:val="22"/>
          <w:szCs w:val="22"/>
        </w:rPr>
        <w:t xml:space="preserve">Malus pumila </w:t>
      </w:r>
      <w:r w:rsidR="00A445A4">
        <w:rPr>
          <w:sz w:val="22"/>
          <w:szCs w:val="22"/>
        </w:rPr>
        <w:t>(Apple)</w:t>
      </w:r>
    </w:p>
    <w:p w:rsidR="003A0DCA" w:rsidRDefault="00A445A4">
      <w:pPr>
        <w:pStyle w:val="Normal1"/>
        <w:ind w:left="-540"/>
        <w:rPr>
          <w:sz w:val="22"/>
          <w:szCs w:val="22"/>
        </w:rPr>
      </w:pPr>
      <w:r>
        <w:rPr>
          <w:sz w:val="22"/>
          <w:szCs w:val="22"/>
        </w:rPr>
        <w:tab/>
      </w:r>
      <w:r>
        <w:rPr>
          <w:sz w:val="22"/>
          <w:szCs w:val="22"/>
        </w:rPr>
        <w:tab/>
      </w:r>
      <w:r w:rsidR="0092476A">
        <w:rPr>
          <w:sz w:val="22"/>
          <w:szCs w:val="22"/>
        </w:rPr>
        <w:t xml:space="preserve">   </w:t>
      </w:r>
      <w:r>
        <w:rPr>
          <w:b/>
          <w:sz w:val="22"/>
          <w:szCs w:val="22"/>
        </w:rPr>
        <w:t xml:space="preserve">Class </w:t>
      </w:r>
      <w:r w:rsidR="00724BE5">
        <w:rPr>
          <w:b/>
          <w:sz w:val="22"/>
          <w:szCs w:val="22"/>
        </w:rPr>
        <w:t>8</w:t>
      </w:r>
      <w:r>
        <w:rPr>
          <w:b/>
          <w:sz w:val="22"/>
          <w:szCs w:val="22"/>
        </w:rPr>
        <w:t>:</w:t>
      </w:r>
      <w:r>
        <w:rPr>
          <w:sz w:val="22"/>
          <w:szCs w:val="22"/>
        </w:rPr>
        <w:t xml:space="preserve"> </w:t>
      </w:r>
      <w:r>
        <w:rPr>
          <w:i/>
          <w:sz w:val="22"/>
          <w:szCs w:val="22"/>
        </w:rPr>
        <w:t>Vitis vinifera (</w:t>
      </w:r>
      <w:r>
        <w:rPr>
          <w:sz w:val="22"/>
          <w:szCs w:val="22"/>
        </w:rPr>
        <w:t>Grapes)</w:t>
      </w:r>
    </w:p>
    <w:p w:rsidR="003A0DCA" w:rsidRDefault="00A445A4">
      <w:pPr>
        <w:pStyle w:val="Normal1"/>
        <w:ind w:left="-360"/>
        <w:rPr>
          <w:sz w:val="22"/>
          <w:szCs w:val="22"/>
        </w:rPr>
      </w:pPr>
      <w:r>
        <w:rPr>
          <w:sz w:val="22"/>
          <w:szCs w:val="22"/>
        </w:rPr>
        <w:tab/>
      </w:r>
      <w:r>
        <w:rPr>
          <w:sz w:val="22"/>
          <w:szCs w:val="22"/>
        </w:rPr>
        <w:tab/>
      </w:r>
      <w:r w:rsidR="0092476A">
        <w:rPr>
          <w:sz w:val="22"/>
          <w:szCs w:val="22"/>
        </w:rPr>
        <w:t xml:space="preserve">   </w:t>
      </w:r>
      <w:r>
        <w:rPr>
          <w:b/>
          <w:sz w:val="22"/>
          <w:szCs w:val="22"/>
        </w:rPr>
        <w:t>Class</w:t>
      </w:r>
      <w:r w:rsidR="00724BE5">
        <w:rPr>
          <w:b/>
          <w:sz w:val="22"/>
          <w:szCs w:val="22"/>
        </w:rPr>
        <w:t xml:space="preserve"> 9</w:t>
      </w:r>
      <w:r>
        <w:rPr>
          <w:b/>
          <w:sz w:val="22"/>
          <w:szCs w:val="22"/>
        </w:rPr>
        <w:t>:</w:t>
      </w:r>
      <w:r>
        <w:rPr>
          <w:sz w:val="22"/>
          <w:szCs w:val="22"/>
        </w:rPr>
        <w:t xml:space="preserve">  Any other</w:t>
      </w:r>
    </w:p>
    <w:p w:rsidR="003A0DCA" w:rsidRDefault="00A445A4">
      <w:pPr>
        <w:pStyle w:val="Normal1"/>
        <w:ind w:left="-360"/>
        <w:rPr>
          <w:color w:val="0D0D0D"/>
          <w:sz w:val="22"/>
          <w:szCs w:val="22"/>
        </w:rPr>
      </w:pPr>
      <w:r>
        <w:rPr>
          <w:color w:val="0D0D0D"/>
          <w:sz w:val="22"/>
          <w:szCs w:val="22"/>
        </w:rPr>
        <w:tab/>
      </w:r>
    </w:p>
    <w:p w:rsidR="003A0DCA" w:rsidRDefault="00A445A4">
      <w:pPr>
        <w:pStyle w:val="Normal1"/>
        <w:ind w:left="-360"/>
      </w:pPr>
      <w:r>
        <w:rPr>
          <w:b/>
          <w:sz w:val="28"/>
          <w:szCs w:val="28"/>
        </w:rPr>
        <w:tab/>
        <w:t xml:space="preserve">Section </w:t>
      </w:r>
      <w:r w:rsidR="00724BE5">
        <w:rPr>
          <w:b/>
          <w:sz w:val="28"/>
          <w:szCs w:val="28"/>
        </w:rPr>
        <w:t>C</w:t>
      </w:r>
      <w:r>
        <w:rPr>
          <w:b/>
          <w:sz w:val="28"/>
          <w:szCs w:val="28"/>
        </w:rPr>
        <w:t xml:space="preserve"> – “Many Families Under One Roof”</w:t>
      </w:r>
      <w:r>
        <w:rPr>
          <w:sz w:val="28"/>
          <w:szCs w:val="28"/>
        </w:rPr>
        <w:t xml:space="preserve"> </w:t>
      </w:r>
    </w:p>
    <w:p w:rsidR="003A0DCA" w:rsidRDefault="00A445A4">
      <w:pPr>
        <w:pStyle w:val="Normal1"/>
        <w:rPr>
          <w:b/>
          <w:i/>
          <w:sz w:val="20"/>
          <w:szCs w:val="20"/>
        </w:rPr>
      </w:pPr>
      <w:r>
        <w:t xml:space="preserve">                                  </w:t>
      </w:r>
      <w:r>
        <w:rPr>
          <w:b/>
          <w:i/>
          <w:sz w:val="20"/>
          <w:szCs w:val="20"/>
        </w:rPr>
        <w:t>Eligible for Grower’s Choice Award</w:t>
      </w:r>
    </w:p>
    <w:p w:rsidR="003A0DCA" w:rsidRDefault="00A445A4" w:rsidP="00724BE5">
      <w:pPr>
        <w:pStyle w:val="Normal1"/>
        <w:rPr>
          <w:b/>
          <w:sz w:val="22"/>
          <w:szCs w:val="22"/>
        </w:rPr>
      </w:pPr>
      <w:r>
        <w:rPr>
          <w:b/>
          <w:i/>
          <w:sz w:val="22"/>
          <w:szCs w:val="22"/>
        </w:rPr>
        <w:t xml:space="preserve">                     </w:t>
      </w:r>
    </w:p>
    <w:p w:rsidR="003A0DCA" w:rsidRDefault="00A445A4">
      <w:pPr>
        <w:pStyle w:val="Normal1"/>
        <w:ind w:left="-360"/>
        <w:rPr>
          <w:b/>
          <w:sz w:val="22"/>
          <w:szCs w:val="22"/>
        </w:rPr>
      </w:pPr>
      <w:r>
        <w:rPr>
          <w:color w:val="C00000"/>
        </w:rPr>
        <w:tab/>
      </w:r>
      <w:r>
        <w:rPr>
          <w:color w:val="C00000"/>
          <w:sz w:val="22"/>
          <w:szCs w:val="22"/>
        </w:rPr>
        <w:tab/>
      </w:r>
      <w:r>
        <w:rPr>
          <w:b/>
          <w:sz w:val="22"/>
          <w:szCs w:val="22"/>
        </w:rPr>
        <w:t>Class</w:t>
      </w:r>
      <w:r>
        <w:rPr>
          <w:b/>
        </w:rPr>
        <w:t xml:space="preserve"> </w:t>
      </w:r>
      <w:r>
        <w:rPr>
          <w:b/>
          <w:sz w:val="22"/>
          <w:szCs w:val="22"/>
        </w:rPr>
        <w:t>1</w:t>
      </w:r>
      <w:r w:rsidR="00724BE5">
        <w:rPr>
          <w:b/>
          <w:sz w:val="22"/>
          <w:szCs w:val="22"/>
        </w:rPr>
        <w:t>0A</w:t>
      </w:r>
      <w:r>
        <w:rPr>
          <w:b/>
          <w:sz w:val="22"/>
          <w:szCs w:val="22"/>
        </w:rPr>
        <w:t xml:space="preserve">:  </w:t>
      </w:r>
      <w:r>
        <w:rPr>
          <w:i/>
          <w:sz w:val="22"/>
          <w:szCs w:val="22"/>
        </w:rPr>
        <w:t>Cacti and Succulents</w:t>
      </w:r>
      <w:r w:rsidR="0002588B">
        <w:rPr>
          <w:i/>
          <w:sz w:val="22"/>
          <w:szCs w:val="22"/>
        </w:rPr>
        <w:t xml:space="preserve">  Up to 6”</w:t>
      </w:r>
      <w:r>
        <w:rPr>
          <w:b/>
          <w:i/>
          <w:sz w:val="22"/>
          <w:szCs w:val="22"/>
        </w:rPr>
        <w:t xml:space="preserve"> </w:t>
      </w:r>
    </w:p>
    <w:p w:rsidR="0002588B" w:rsidRDefault="00386CC9" w:rsidP="0002588B">
      <w:pPr>
        <w:pStyle w:val="Normal1"/>
        <w:ind w:left="-360"/>
        <w:rPr>
          <w:b/>
          <w:sz w:val="22"/>
          <w:szCs w:val="22"/>
        </w:rPr>
      </w:pPr>
      <w:r>
        <w:rPr>
          <w:b/>
          <w:sz w:val="22"/>
          <w:szCs w:val="22"/>
        </w:rPr>
        <w:t xml:space="preserve">                   </w:t>
      </w:r>
      <w:r w:rsidR="00A445A4">
        <w:rPr>
          <w:b/>
          <w:sz w:val="22"/>
          <w:szCs w:val="22"/>
        </w:rPr>
        <w:tab/>
        <w:t xml:space="preserve">Class </w:t>
      </w:r>
      <w:r w:rsidR="0002588B">
        <w:rPr>
          <w:b/>
          <w:sz w:val="22"/>
          <w:szCs w:val="22"/>
        </w:rPr>
        <w:t xml:space="preserve">10B:  </w:t>
      </w:r>
      <w:r w:rsidR="0002588B">
        <w:rPr>
          <w:i/>
          <w:sz w:val="22"/>
          <w:szCs w:val="22"/>
        </w:rPr>
        <w:t xml:space="preserve">Cacti and </w:t>
      </w:r>
      <w:proofErr w:type="gramStart"/>
      <w:r w:rsidR="0002588B">
        <w:rPr>
          <w:i/>
          <w:sz w:val="22"/>
          <w:szCs w:val="22"/>
        </w:rPr>
        <w:t>Succulents  Over</w:t>
      </w:r>
      <w:proofErr w:type="gramEnd"/>
      <w:r w:rsidR="0002588B">
        <w:rPr>
          <w:i/>
          <w:sz w:val="22"/>
          <w:szCs w:val="22"/>
        </w:rPr>
        <w:t xml:space="preserve">  6”</w:t>
      </w:r>
    </w:p>
    <w:p w:rsidR="003A0DCA" w:rsidRDefault="00386CC9" w:rsidP="0002588B">
      <w:pPr>
        <w:pStyle w:val="Normal1"/>
        <w:rPr>
          <w:i/>
          <w:sz w:val="22"/>
          <w:szCs w:val="22"/>
        </w:rPr>
      </w:pPr>
      <w:r>
        <w:rPr>
          <w:b/>
          <w:sz w:val="22"/>
          <w:szCs w:val="22"/>
        </w:rPr>
        <w:t xml:space="preserve">          </w:t>
      </w:r>
      <w:r w:rsidR="0002588B">
        <w:rPr>
          <w:b/>
          <w:sz w:val="22"/>
          <w:szCs w:val="22"/>
        </w:rPr>
        <w:t xml:space="preserve">   Class 11A</w:t>
      </w:r>
      <w:r w:rsidR="00A445A4">
        <w:rPr>
          <w:b/>
          <w:sz w:val="22"/>
          <w:szCs w:val="22"/>
        </w:rPr>
        <w:t xml:space="preserve">:  </w:t>
      </w:r>
      <w:r w:rsidR="00A445A4">
        <w:rPr>
          <w:i/>
          <w:sz w:val="22"/>
          <w:szCs w:val="22"/>
        </w:rPr>
        <w:t xml:space="preserve">Container grown </w:t>
      </w:r>
      <w:proofErr w:type="gramStart"/>
      <w:r w:rsidR="00A445A4">
        <w:rPr>
          <w:i/>
          <w:sz w:val="22"/>
          <w:szCs w:val="22"/>
        </w:rPr>
        <w:t>flowering</w:t>
      </w:r>
      <w:r w:rsidR="0002588B">
        <w:rPr>
          <w:i/>
          <w:sz w:val="22"/>
          <w:szCs w:val="22"/>
        </w:rPr>
        <w:t xml:space="preserve">  Up</w:t>
      </w:r>
      <w:proofErr w:type="gramEnd"/>
      <w:r w:rsidR="0002588B">
        <w:rPr>
          <w:i/>
          <w:sz w:val="22"/>
          <w:szCs w:val="22"/>
        </w:rPr>
        <w:t xml:space="preserve"> to6”</w:t>
      </w:r>
    </w:p>
    <w:p w:rsidR="0002588B" w:rsidRDefault="00386CC9" w:rsidP="0002588B">
      <w:pPr>
        <w:pStyle w:val="Normal1"/>
        <w:rPr>
          <w:i/>
          <w:sz w:val="22"/>
          <w:szCs w:val="22"/>
        </w:rPr>
      </w:pPr>
      <w:r>
        <w:rPr>
          <w:b/>
          <w:sz w:val="22"/>
          <w:szCs w:val="22"/>
        </w:rPr>
        <w:t xml:space="preserve">         </w:t>
      </w:r>
      <w:r w:rsidR="0002588B">
        <w:rPr>
          <w:b/>
          <w:sz w:val="22"/>
          <w:szCs w:val="22"/>
        </w:rPr>
        <w:t xml:space="preserve">   </w:t>
      </w:r>
      <w:r w:rsidR="0092476A">
        <w:rPr>
          <w:b/>
          <w:sz w:val="22"/>
          <w:szCs w:val="22"/>
        </w:rPr>
        <w:t xml:space="preserve"> Class </w:t>
      </w:r>
      <w:proofErr w:type="gramStart"/>
      <w:r w:rsidR="0092476A">
        <w:rPr>
          <w:b/>
          <w:sz w:val="22"/>
          <w:szCs w:val="22"/>
        </w:rPr>
        <w:t>11B</w:t>
      </w:r>
      <w:r w:rsidR="00BC6F77">
        <w:rPr>
          <w:b/>
          <w:sz w:val="22"/>
          <w:szCs w:val="22"/>
        </w:rPr>
        <w:t>.</w:t>
      </w:r>
      <w:r w:rsidR="0002588B">
        <w:rPr>
          <w:b/>
          <w:sz w:val="22"/>
          <w:szCs w:val="22"/>
        </w:rPr>
        <w:t>:</w:t>
      </w:r>
      <w:proofErr w:type="gramEnd"/>
      <w:r w:rsidR="0002588B">
        <w:rPr>
          <w:b/>
          <w:sz w:val="22"/>
          <w:szCs w:val="22"/>
        </w:rPr>
        <w:t xml:space="preserve">  </w:t>
      </w:r>
      <w:r w:rsidR="0002588B">
        <w:rPr>
          <w:i/>
          <w:sz w:val="22"/>
          <w:szCs w:val="22"/>
        </w:rPr>
        <w:t>Container grown flowering  Over 6”</w:t>
      </w:r>
    </w:p>
    <w:p w:rsidR="003A0DCA" w:rsidRDefault="00386CC9">
      <w:pPr>
        <w:pStyle w:val="Normal1"/>
        <w:ind w:left="-360"/>
        <w:rPr>
          <w:i/>
          <w:sz w:val="22"/>
          <w:szCs w:val="22"/>
        </w:rPr>
      </w:pPr>
      <w:r>
        <w:rPr>
          <w:b/>
          <w:sz w:val="22"/>
          <w:szCs w:val="22"/>
        </w:rPr>
        <w:t xml:space="preserve">               </w:t>
      </w:r>
      <w:r w:rsidR="00A445A4">
        <w:rPr>
          <w:b/>
          <w:sz w:val="22"/>
          <w:szCs w:val="22"/>
        </w:rPr>
        <w:t xml:space="preserve">     Class</w:t>
      </w:r>
      <w:r w:rsidR="0002588B">
        <w:rPr>
          <w:b/>
          <w:sz w:val="22"/>
          <w:szCs w:val="22"/>
        </w:rPr>
        <w:t xml:space="preserve"> 12A</w:t>
      </w:r>
      <w:r w:rsidR="00BC6F77">
        <w:rPr>
          <w:b/>
          <w:sz w:val="22"/>
          <w:szCs w:val="22"/>
        </w:rPr>
        <w:t>:</w:t>
      </w:r>
      <w:r w:rsidR="00A445A4">
        <w:rPr>
          <w:b/>
          <w:sz w:val="22"/>
          <w:szCs w:val="22"/>
        </w:rPr>
        <w:t xml:space="preserve">  </w:t>
      </w:r>
      <w:r w:rsidR="00A445A4">
        <w:rPr>
          <w:sz w:val="22"/>
          <w:szCs w:val="22"/>
        </w:rPr>
        <w:t>C</w:t>
      </w:r>
      <w:r w:rsidR="00A445A4">
        <w:rPr>
          <w:i/>
          <w:sz w:val="22"/>
          <w:szCs w:val="22"/>
        </w:rPr>
        <w:t>ontainer grown foliage</w:t>
      </w:r>
      <w:r w:rsidR="0002588B">
        <w:rPr>
          <w:i/>
          <w:sz w:val="22"/>
          <w:szCs w:val="22"/>
        </w:rPr>
        <w:t xml:space="preserve"> </w:t>
      </w:r>
      <w:proofErr w:type="gramStart"/>
      <w:r w:rsidR="0002588B">
        <w:rPr>
          <w:i/>
          <w:sz w:val="22"/>
          <w:szCs w:val="22"/>
        </w:rPr>
        <w:t>Up</w:t>
      </w:r>
      <w:proofErr w:type="gramEnd"/>
      <w:r w:rsidR="0002588B">
        <w:rPr>
          <w:i/>
          <w:sz w:val="22"/>
          <w:szCs w:val="22"/>
        </w:rPr>
        <w:t xml:space="preserve"> to6”</w:t>
      </w:r>
      <w:r w:rsidR="00A445A4">
        <w:rPr>
          <w:i/>
          <w:sz w:val="22"/>
          <w:szCs w:val="22"/>
        </w:rPr>
        <w:t xml:space="preserve"> </w:t>
      </w:r>
    </w:p>
    <w:p w:rsidR="0002588B" w:rsidRDefault="0002588B" w:rsidP="0002588B">
      <w:pPr>
        <w:pStyle w:val="Normal1"/>
        <w:ind w:left="-360"/>
        <w:rPr>
          <w:i/>
          <w:sz w:val="22"/>
          <w:szCs w:val="22"/>
        </w:rPr>
      </w:pPr>
      <w:r>
        <w:rPr>
          <w:b/>
          <w:sz w:val="22"/>
          <w:szCs w:val="22"/>
        </w:rPr>
        <w:t xml:space="preserve">     </w:t>
      </w:r>
      <w:r w:rsidR="00386CC9">
        <w:rPr>
          <w:b/>
          <w:sz w:val="22"/>
          <w:szCs w:val="22"/>
        </w:rPr>
        <w:t xml:space="preserve">           </w:t>
      </w:r>
      <w:r>
        <w:rPr>
          <w:b/>
          <w:sz w:val="22"/>
          <w:szCs w:val="22"/>
        </w:rPr>
        <w:t xml:space="preserve">    Class 12B</w:t>
      </w:r>
      <w:r w:rsidR="00BC6F77">
        <w:rPr>
          <w:b/>
          <w:sz w:val="22"/>
          <w:szCs w:val="22"/>
        </w:rPr>
        <w:t xml:space="preserve">: </w:t>
      </w:r>
      <w:r>
        <w:rPr>
          <w:b/>
          <w:sz w:val="22"/>
          <w:szCs w:val="22"/>
        </w:rPr>
        <w:t xml:space="preserve"> </w:t>
      </w:r>
      <w:r>
        <w:rPr>
          <w:sz w:val="22"/>
          <w:szCs w:val="22"/>
        </w:rPr>
        <w:t>C</w:t>
      </w:r>
      <w:r>
        <w:rPr>
          <w:i/>
          <w:sz w:val="22"/>
          <w:szCs w:val="22"/>
        </w:rPr>
        <w:t xml:space="preserve">ontainer grown foliage Over6” </w:t>
      </w:r>
    </w:p>
    <w:p w:rsidR="003A0DCA" w:rsidRDefault="00386CC9">
      <w:pPr>
        <w:pStyle w:val="Normal1"/>
        <w:ind w:left="-360"/>
        <w:rPr>
          <w:i/>
          <w:sz w:val="22"/>
          <w:szCs w:val="22"/>
        </w:rPr>
      </w:pPr>
      <w:r>
        <w:rPr>
          <w:b/>
          <w:sz w:val="22"/>
          <w:szCs w:val="22"/>
        </w:rPr>
        <w:t xml:space="preserve">                 </w:t>
      </w:r>
      <w:r w:rsidR="00A445A4">
        <w:rPr>
          <w:b/>
          <w:sz w:val="22"/>
          <w:szCs w:val="22"/>
        </w:rPr>
        <w:t xml:space="preserve">   Class</w:t>
      </w:r>
      <w:r w:rsidR="0002588B">
        <w:rPr>
          <w:b/>
          <w:sz w:val="22"/>
          <w:szCs w:val="22"/>
        </w:rPr>
        <w:t>1</w:t>
      </w:r>
      <w:r w:rsidR="00A445A4">
        <w:rPr>
          <w:b/>
          <w:sz w:val="22"/>
          <w:szCs w:val="22"/>
        </w:rPr>
        <w:t>3</w:t>
      </w:r>
      <w:r w:rsidR="0002588B">
        <w:rPr>
          <w:b/>
          <w:sz w:val="22"/>
          <w:szCs w:val="22"/>
        </w:rPr>
        <w:t>A</w:t>
      </w:r>
      <w:r w:rsidR="00A445A4">
        <w:rPr>
          <w:b/>
          <w:sz w:val="22"/>
          <w:szCs w:val="22"/>
        </w:rPr>
        <w:t xml:space="preserve">:  </w:t>
      </w:r>
      <w:r w:rsidR="00A445A4">
        <w:rPr>
          <w:i/>
          <w:sz w:val="22"/>
          <w:szCs w:val="22"/>
        </w:rPr>
        <w:t>Ferns</w:t>
      </w:r>
      <w:r w:rsidR="0002588B">
        <w:rPr>
          <w:i/>
          <w:sz w:val="22"/>
          <w:szCs w:val="22"/>
        </w:rPr>
        <w:t xml:space="preserve"> Up to 6”</w:t>
      </w:r>
    </w:p>
    <w:p w:rsidR="0002588B" w:rsidRDefault="00386CC9" w:rsidP="0002588B">
      <w:pPr>
        <w:pStyle w:val="Normal1"/>
        <w:ind w:left="-360"/>
        <w:rPr>
          <w:i/>
          <w:sz w:val="22"/>
          <w:szCs w:val="22"/>
        </w:rPr>
      </w:pPr>
      <w:r>
        <w:rPr>
          <w:b/>
          <w:sz w:val="22"/>
          <w:szCs w:val="22"/>
        </w:rPr>
        <w:t xml:space="preserve">              </w:t>
      </w:r>
      <w:r w:rsidR="0002588B">
        <w:rPr>
          <w:b/>
          <w:sz w:val="22"/>
          <w:szCs w:val="22"/>
        </w:rPr>
        <w:t xml:space="preserve">      Class13B:  </w:t>
      </w:r>
      <w:r w:rsidR="0002588B">
        <w:rPr>
          <w:i/>
          <w:sz w:val="22"/>
          <w:szCs w:val="22"/>
        </w:rPr>
        <w:t>Ferns Over 6”</w:t>
      </w:r>
    </w:p>
    <w:p w:rsidR="003A0DCA" w:rsidRDefault="00A445A4">
      <w:pPr>
        <w:pStyle w:val="Normal1"/>
        <w:ind w:left="-360"/>
        <w:rPr>
          <w:color w:val="C00000"/>
          <w:sz w:val="18"/>
          <w:szCs w:val="18"/>
        </w:rPr>
      </w:pPr>
      <w:r>
        <w:rPr>
          <w:color w:val="C00000"/>
          <w:sz w:val="18"/>
          <w:szCs w:val="18"/>
        </w:rPr>
        <w:tab/>
        <w:t xml:space="preserve"> </w:t>
      </w:r>
    </w:p>
    <w:p w:rsidR="003A0DCA" w:rsidRDefault="00A445A4">
      <w:pPr>
        <w:pStyle w:val="Normal1"/>
        <w:ind w:left="-540"/>
        <w:jc w:val="center"/>
        <w:rPr>
          <w:b/>
        </w:rPr>
      </w:pPr>
      <w:r>
        <w:rPr>
          <w:b/>
        </w:rPr>
        <w:t xml:space="preserve">DESIGN RULES </w:t>
      </w:r>
    </w:p>
    <w:p w:rsidR="003A0DCA" w:rsidRDefault="003A0DCA">
      <w:pPr>
        <w:pStyle w:val="Normal1"/>
        <w:ind w:left="360"/>
        <w:jc w:val="center"/>
        <w:rPr>
          <w:b/>
          <w:sz w:val="16"/>
          <w:szCs w:val="16"/>
        </w:rPr>
      </w:pPr>
    </w:p>
    <w:p w:rsidR="003A0DCA" w:rsidRDefault="00A445A4">
      <w:pPr>
        <w:pStyle w:val="Normal1"/>
        <w:numPr>
          <w:ilvl w:val="0"/>
          <w:numId w:val="2"/>
        </w:numPr>
        <w:ind w:left="0"/>
        <w:rPr>
          <w:sz w:val="20"/>
          <w:szCs w:val="20"/>
        </w:rPr>
      </w:pPr>
      <w:r>
        <w:rPr>
          <w:sz w:val="20"/>
          <w:szCs w:val="20"/>
        </w:rPr>
        <w:t>A design entered in competition must be the work of only one exhibitor and that exhibitor’s name must appear on the entry card.</w:t>
      </w:r>
    </w:p>
    <w:p w:rsidR="003A0DCA" w:rsidRDefault="00A445A4">
      <w:pPr>
        <w:pStyle w:val="Normal1"/>
        <w:numPr>
          <w:ilvl w:val="0"/>
          <w:numId w:val="2"/>
        </w:numPr>
        <w:ind w:left="-360" w:firstLine="0"/>
        <w:rPr>
          <w:sz w:val="20"/>
          <w:szCs w:val="20"/>
        </w:rPr>
      </w:pPr>
      <w:r>
        <w:rPr>
          <w:sz w:val="20"/>
          <w:szCs w:val="20"/>
        </w:rPr>
        <w:t xml:space="preserve">An exhibitor may enter as many classes as desired but only one </w:t>
      </w:r>
      <w:r w:rsidRPr="002832F2">
        <w:rPr>
          <w:color w:val="auto"/>
          <w:sz w:val="20"/>
          <w:szCs w:val="20"/>
        </w:rPr>
        <w:t xml:space="preserve">entry   </w:t>
      </w:r>
    </w:p>
    <w:p w:rsidR="003A0DCA" w:rsidRDefault="00A445A4">
      <w:pPr>
        <w:pStyle w:val="Normal1"/>
        <w:ind w:left="-360"/>
        <w:rPr>
          <w:sz w:val="20"/>
          <w:szCs w:val="20"/>
        </w:rPr>
      </w:pPr>
      <w:r>
        <w:rPr>
          <w:sz w:val="20"/>
          <w:szCs w:val="20"/>
        </w:rPr>
        <w:t xml:space="preserve">       per class.</w:t>
      </w:r>
    </w:p>
    <w:p w:rsidR="003A0DCA" w:rsidRDefault="00A445A4">
      <w:pPr>
        <w:pStyle w:val="Normal1"/>
        <w:numPr>
          <w:ilvl w:val="0"/>
          <w:numId w:val="2"/>
        </w:numPr>
        <w:ind w:left="-360" w:firstLine="0"/>
        <w:rPr>
          <w:sz w:val="20"/>
          <w:szCs w:val="20"/>
        </w:rPr>
      </w:pPr>
      <w:r>
        <w:rPr>
          <w:sz w:val="20"/>
          <w:szCs w:val="20"/>
        </w:rPr>
        <w:t>Fresh plant material may not be treated in any manner.  Plant material that has</w:t>
      </w:r>
      <w:r w:rsidR="00BC6F77">
        <w:rPr>
          <w:sz w:val="20"/>
          <w:szCs w:val="20"/>
        </w:rPr>
        <w:t xml:space="preserve"> </w:t>
      </w:r>
      <w:r w:rsidR="00BB28FA">
        <w:rPr>
          <w:sz w:val="20"/>
          <w:szCs w:val="20"/>
        </w:rPr>
        <w:t xml:space="preserve"> </w:t>
      </w:r>
      <w:r>
        <w:rPr>
          <w:sz w:val="20"/>
          <w:szCs w:val="20"/>
        </w:rPr>
        <w:t>been treated to alter its exterior appearance may be used only in its dried state.</w:t>
      </w:r>
    </w:p>
    <w:p w:rsidR="003A0DCA" w:rsidRDefault="00A445A4">
      <w:pPr>
        <w:pStyle w:val="Normal1"/>
        <w:numPr>
          <w:ilvl w:val="0"/>
          <w:numId w:val="2"/>
        </w:numPr>
        <w:ind w:left="-360" w:firstLine="0"/>
        <w:rPr>
          <w:sz w:val="20"/>
          <w:szCs w:val="20"/>
        </w:rPr>
      </w:pPr>
      <w:r>
        <w:rPr>
          <w:sz w:val="20"/>
          <w:szCs w:val="20"/>
        </w:rPr>
        <w:t>The designer has the freedom to choose Traditional or Creative style with any design type listed unless restricted by the schedule.</w:t>
      </w:r>
    </w:p>
    <w:p w:rsidR="003A0DCA" w:rsidRDefault="00A445A4">
      <w:pPr>
        <w:pStyle w:val="Normal1"/>
        <w:numPr>
          <w:ilvl w:val="0"/>
          <w:numId w:val="2"/>
        </w:numPr>
        <w:ind w:left="0"/>
        <w:rPr>
          <w:sz w:val="20"/>
          <w:szCs w:val="20"/>
        </w:rPr>
      </w:pPr>
      <w:r>
        <w:rPr>
          <w:sz w:val="20"/>
          <w:szCs w:val="20"/>
        </w:rPr>
        <w:t>A designer who is unable to fulfill an assignment is responsible for providing a replacement.</w:t>
      </w:r>
    </w:p>
    <w:p w:rsidR="003A0DCA" w:rsidRDefault="00A445A4">
      <w:pPr>
        <w:pStyle w:val="Normal1"/>
        <w:ind w:left="-360"/>
        <w:rPr>
          <w:sz w:val="20"/>
          <w:szCs w:val="20"/>
        </w:rPr>
      </w:pPr>
      <w:r>
        <w:rPr>
          <w:sz w:val="20"/>
          <w:szCs w:val="20"/>
        </w:rPr>
        <w:t xml:space="preserve"> 6.   Plant material used in a design need not have been grown by the </w:t>
      </w:r>
      <w:r>
        <w:rPr>
          <w:sz w:val="20"/>
          <w:szCs w:val="20"/>
        </w:rPr>
        <w:tab/>
        <w:t>exhibitor.</w:t>
      </w:r>
    </w:p>
    <w:p w:rsidR="003A0DCA" w:rsidRDefault="00A445A4">
      <w:pPr>
        <w:pStyle w:val="Normal1"/>
        <w:ind w:left="-360"/>
        <w:rPr>
          <w:sz w:val="20"/>
          <w:szCs w:val="20"/>
        </w:rPr>
      </w:pPr>
      <w:r>
        <w:rPr>
          <w:sz w:val="20"/>
          <w:szCs w:val="20"/>
        </w:rPr>
        <w:t xml:space="preserve"> 7.  No artificial flowers, foliage, fruits or vegetables are permitted in the  </w:t>
      </w:r>
    </w:p>
    <w:p w:rsidR="003A0DCA" w:rsidRDefault="00A445A4">
      <w:pPr>
        <w:pStyle w:val="Normal1"/>
        <w:ind w:left="-360"/>
        <w:rPr>
          <w:sz w:val="20"/>
          <w:szCs w:val="20"/>
        </w:rPr>
      </w:pPr>
      <w:r>
        <w:rPr>
          <w:sz w:val="20"/>
          <w:szCs w:val="20"/>
        </w:rPr>
        <w:t xml:space="preserve">       Design Division.</w:t>
      </w:r>
    </w:p>
    <w:p w:rsidR="003A0DCA" w:rsidRDefault="00A445A4">
      <w:pPr>
        <w:pStyle w:val="Normal1"/>
        <w:ind w:left="-360"/>
        <w:rPr>
          <w:sz w:val="20"/>
          <w:szCs w:val="20"/>
        </w:rPr>
      </w:pPr>
      <w:r>
        <w:rPr>
          <w:sz w:val="20"/>
          <w:szCs w:val="20"/>
        </w:rPr>
        <w:t xml:space="preserve"> 8.   Landscapes or scenes are not permitted in the Design Division.Refer to   </w:t>
      </w:r>
    </w:p>
    <w:p w:rsidR="003A0DCA" w:rsidRDefault="00A445A4">
      <w:pPr>
        <w:pStyle w:val="Normal1"/>
        <w:ind w:left="-360"/>
        <w:rPr>
          <w:sz w:val="22"/>
          <w:szCs w:val="22"/>
        </w:rPr>
      </w:pPr>
      <w:r>
        <w:rPr>
          <w:sz w:val="20"/>
          <w:szCs w:val="20"/>
        </w:rPr>
        <w:t xml:space="preserve">       pp. 80 -81</w:t>
      </w:r>
      <w:r>
        <w:rPr>
          <w:color w:val="C00000"/>
          <w:sz w:val="20"/>
          <w:szCs w:val="20"/>
        </w:rPr>
        <w:t xml:space="preserve"> </w:t>
      </w:r>
      <w:r>
        <w:rPr>
          <w:sz w:val="20"/>
          <w:szCs w:val="20"/>
        </w:rPr>
        <w:t>of the Handbook for items permitted in all design classes</w:t>
      </w:r>
      <w:r>
        <w:rPr>
          <w:sz w:val="22"/>
          <w:szCs w:val="22"/>
        </w:rPr>
        <w:t xml:space="preserve">   </w:t>
      </w:r>
    </w:p>
    <w:p w:rsidR="003A0DCA" w:rsidRDefault="00A445A4">
      <w:pPr>
        <w:pStyle w:val="Normal1"/>
        <w:ind w:left="-360"/>
        <w:rPr>
          <w:sz w:val="20"/>
          <w:szCs w:val="20"/>
        </w:rPr>
      </w:pPr>
      <w:r>
        <w:rPr>
          <w:sz w:val="22"/>
          <w:szCs w:val="22"/>
        </w:rPr>
        <w:t xml:space="preserve">       </w:t>
      </w:r>
      <w:r>
        <w:rPr>
          <w:sz w:val="20"/>
          <w:szCs w:val="20"/>
        </w:rPr>
        <w:t>unless prohibited by the schedule or by law.</w:t>
      </w:r>
    </w:p>
    <w:p w:rsidR="003A0DCA" w:rsidRDefault="00A445A4">
      <w:pPr>
        <w:pStyle w:val="Normal1"/>
        <w:ind w:left="-360"/>
        <w:rPr>
          <w:sz w:val="20"/>
          <w:szCs w:val="20"/>
        </w:rPr>
      </w:pPr>
      <w:r>
        <w:rPr>
          <w:sz w:val="20"/>
          <w:szCs w:val="20"/>
        </w:rPr>
        <w:t xml:space="preserve"> 9. </w:t>
      </w:r>
      <w:r>
        <w:rPr>
          <w:sz w:val="20"/>
          <w:szCs w:val="20"/>
        </w:rPr>
        <w:tab/>
        <w:t>The Design Scale of Points is listed in the HB Chapter 14.</w:t>
      </w:r>
    </w:p>
    <w:p w:rsidR="003A0DCA" w:rsidRPr="000A2301" w:rsidRDefault="00A445A4">
      <w:pPr>
        <w:pStyle w:val="Normal1"/>
        <w:ind w:left="-360"/>
        <w:rPr>
          <w:b/>
          <w:sz w:val="20"/>
          <w:szCs w:val="20"/>
        </w:rPr>
      </w:pPr>
      <w:r>
        <w:rPr>
          <w:sz w:val="20"/>
          <w:szCs w:val="20"/>
        </w:rPr>
        <w:t xml:space="preserve">10.  </w:t>
      </w:r>
      <w:r w:rsidRPr="000A2301">
        <w:rPr>
          <w:b/>
          <w:sz w:val="20"/>
          <w:szCs w:val="20"/>
        </w:rPr>
        <w:t>Designs may be begun ahead with finishing touches done at the show.</w:t>
      </w:r>
    </w:p>
    <w:p w:rsidR="003A0DCA" w:rsidRPr="000A2301" w:rsidRDefault="003A0DCA">
      <w:pPr>
        <w:pStyle w:val="Normal1"/>
        <w:rPr>
          <w:b/>
        </w:rPr>
      </w:pPr>
    </w:p>
    <w:p w:rsidR="00B84633" w:rsidRDefault="00B84633">
      <w:pPr>
        <w:pStyle w:val="Normal1"/>
        <w:ind w:left="360"/>
        <w:jc w:val="center"/>
        <w:rPr>
          <w:b/>
          <w:sz w:val="28"/>
          <w:szCs w:val="28"/>
        </w:rPr>
      </w:pPr>
    </w:p>
    <w:p w:rsidR="00B84633" w:rsidRDefault="00B84633">
      <w:pPr>
        <w:pStyle w:val="Normal1"/>
        <w:ind w:left="360"/>
        <w:jc w:val="center"/>
        <w:rPr>
          <w:b/>
          <w:sz w:val="28"/>
          <w:szCs w:val="28"/>
        </w:rPr>
      </w:pPr>
    </w:p>
    <w:p w:rsidR="00B84633" w:rsidRDefault="00B84633">
      <w:pPr>
        <w:pStyle w:val="Normal1"/>
        <w:ind w:left="360"/>
        <w:jc w:val="center"/>
        <w:rPr>
          <w:b/>
          <w:sz w:val="28"/>
          <w:szCs w:val="28"/>
        </w:rPr>
      </w:pPr>
    </w:p>
    <w:p w:rsidR="00B84633" w:rsidRDefault="00B84633">
      <w:pPr>
        <w:pStyle w:val="Normal1"/>
        <w:ind w:left="360"/>
        <w:jc w:val="center"/>
        <w:rPr>
          <w:b/>
          <w:sz w:val="28"/>
          <w:szCs w:val="28"/>
        </w:rPr>
      </w:pPr>
    </w:p>
    <w:p w:rsidR="00B84633" w:rsidRDefault="00B84633">
      <w:pPr>
        <w:pStyle w:val="Normal1"/>
        <w:ind w:left="360"/>
        <w:jc w:val="center"/>
        <w:rPr>
          <w:b/>
          <w:sz w:val="28"/>
          <w:szCs w:val="28"/>
        </w:rPr>
      </w:pPr>
    </w:p>
    <w:p w:rsidR="003A0DCA" w:rsidRDefault="00A445A4">
      <w:pPr>
        <w:pStyle w:val="Normal1"/>
        <w:ind w:left="360"/>
        <w:jc w:val="center"/>
        <w:rPr>
          <w:b/>
          <w:sz w:val="28"/>
          <w:szCs w:val="28"/>
        </w:rPr>
      </w:pPr>
      <w:r>
        <w:rPr>
          <w:b/>
          <w:sz w:val="28"/>
          <w:szCs w:val="28"/>
        </w:rPr>
        <w:t>DIVISION II – DESIGN</w:t>
      </w:r>
    </w:p>
    <w:p w:rsidR="003A0DCA" w:rsidRDefault="00A445A4">
      <w:pPr>
        <w:pStyle w:val="Normal1"/>
        <w:ind w:left="360"/>
        <w:jc w:val="center"/>
        <w:rPr>
          <w:b/>
        </w:rPr>
      </w:pPr>
      <w:r>
        <w:rPr>
          <w:b/>
        </w:rPr>
        <w:t>“The Hearthside House was copied for the St. Louis World’s Fair of 1904 exhibition hall representing RI”</w:t>
      </w:r>
    </w:p>
    <w:p w:rsidR="003A0DCA" w:rsidRDefault="00A445A4">
      <w:pPr>
        <w:pStyle w:val="Normal1"/>
        <w:ind w:left="360"/>
        <w:jc w:val="center"/>
        <w:rPr>
          <w:b/>
          <w:i/>
          <w:sz w:val="22"/>
          <w:szCs w:val="22"/>
        </w:rPr>
      </w:pPr>
      <w:r>
        <w:rPr>
          <w:b/>
          <w:i/>
          <w:sz w:val="22"/>
          <w:szCs w:val="22"/>
        </w:rPr>
        <w:t>Eligible for Best-in-Show Award</w:t>
      </w:r>
    </w:p>
    <w:p w:rsidR="00BB28FA" w:rsidRDefault="00BB28FA">
      <w:pPr>
        <w:pStyle w:val="Normal1"/>
        <w:ind w:left="360"/>
        <w:jc w:val="center"/>
        <w:rPr>
          <w:b/>
          <w:i/>
          <w:sz w:val="22"/>
          <w:szCs w:val="22"/>
        </w:rPr>
      </w:pPr>
    </w:p>
    <w:p w:rsidR="003A0DCA" w:rsidRDefault="00A445A4">
      <w:pPr>
        <w:pStyle w:val="Normal1"/>
        <w:ind w:left="360"/>
        <w:jc w:val="center"/>
        <w:rPr>
          <w:color w:val="FF0000"/>
          <w:sz w:val="20"/>
          <w:szCs w:val="20"/>
        </w:rPr>
      </w:pPr>
      <w:r>
        <w:rPr>
          <w:sz w:val="20"/>
          <w:szCs w:val="20"/>
        </w:rPr>
        <w:t>Consultant:</w:t>
      </w:r>
      <w:r w:rsidR="00B84633">
        <w:rPr>
          <w:sz w:val="20"/>
          <w:szCs w:val="20"/>
        </w:rPr>
        <w:t xml:space="preserve"> Sue Redden</w:t>
      </w:r>
    </w:p>
    <w:p w:rsidR="003A0DCA" w:rsidRDefault="003A0DCA">
      <w:pPr>
        <w:pStyle w:val="Normal1"/>
      </w:pPr>
    </w:p>
    <w:p w:rsidR="003A0DCA" w:rsidRDefault="00A445A4">
      <w:pPr>
        <w:pStyle w:val="Normal1"/>
        <w:ind w:left="360"/>
        <w:rPr>
          <w:sz w:val="28"/>
          <w:szCs w:val="28"/>
        </w:rPr>
      </w:pPr>
      <w:r>
        <w:rPr>
          <w:b/>
          <w:sz w:val="28"/>
          <w:szCs w:val="28"/>
        </w:rPr>
        <w:t xml:space="preserve">Section </w:t>
      </w:r>
      <w:r w:rsidR="00BB28FA">
        <w:rPr>
          <w:b/>
          <w:sz w:val="28"/>
          <w:szCs w:val="28"/>
        </w:rPr>
        <w:t xml:space="preserve"> 1</w:t>
      </w:r>
      <w:r>
        <w:rPr>
          <w:b/>
          <w:sz w:val="28"/>
          <w:szCs w:val="28"/>
        </w:rPr>
        <w:t>-“Life at Hearthside House”</w:t>
      </w:r>
      <w:r>
        <w:rPr>
          <w:sz w:val="28"/>
          <w:szCs w:val="28"/>
        </w:rPr>
        <w:t xml:space="preserve">  </w:t>
      </w:r>
    </w:p>
    <w:p w:rsidR="003A0DCA" w:rsidRDefault="003A0DCA">
      <w:pPr>
        <w:pStyle w:val="Normal1"/>
        <w:ind w:left="360"/>
        <w:rPr>
          <w:sz w:val="16"/>
          <w:szCs w:val="16"/>
        </w:rPr>
      </w:pPr>
    </w:p>
    <w:p w:rsidR="003A0DCA" w:rsidRDefault="00A445A4">
      <w:pPr>
        <w:pStyle w:val="Normal1"/>
        <w:ind w:left="360"/>
        <w:rPr>
          <w:b/>
        </w:rPr>
      </w:pPr>
      <w:r>
        <w:rPr>
          <w:b/>
        </w:rPr>
        <w:t>Class 1</w:t>
      </w:r>
      <w:r w:rsidR="00BB28FA">
        <w:rPr>
          <w:b/>
        </w:rPr>
        <w:t>:</w:t>
      </w:r>
      <w:r>
        <w:rPr>
          <w:b/>
        </w:rPr>
        <w:t xml:space="preserve">   “The Grandest Home in the State” </w:t>
      </w:r>
    </w:p>
    <w:p w:rsidR="003A0DCA" w:rsidRDefault="00A445A4">
      <w:pPr>
        <w:pStyle w:val="Normal1"/>
        <w:ind w:left="360"/>
      </w:pPr>
      <w:r>
        <w:rPr>
          <w:b/>
        </w:rPr>
        <w:t xml:space="preserve">                                                                     </w:t>
      </w:r>
      <w:r>
        <w:rPr>
          <w:b/>
        </w:rPr>
        <w:tab/>
      </w:r>
      <w:r>
        <w:t>Four Entries</w:t>
      </w:r>
    </w:p>
    <w:p w:rsidR="003A0DCA" w:rsidRDefault="00A445A4">
      <w:pPr>
        <w:pStyle w:val="Normal1"/>
        <w:ind w:left="360"/>
        <w:jc w:val="center"/>
        <w:rPr>
          <w:i/>
        </w:rPr>
      </w:pPr>
      <w:r>
        <w:rPr>
          <w:i/>
        </w:rPr>
        <w:t>Stephen Hopkins Smith built a home for his fiancée who wanted the grandest home in the state.</w:t>
      </w:r>
    </w:p>
    <w:p w:rsidR="003A0DCA" w:rsidRDefault="003A0DCA">
      <w:pPr>
        <w:pStyle w:val="Normal1"/>
        <w:ind w:left="360"/>
        <w:rPr>
          <w:sz w:val="16"/>
          <w:szCs w:val="16"/>
        </w:rPr>
      </w:pPr>
    </w:p>
    <w:p w:rsidR="003A0DCA" w:rsidRDefault="00A445A4">
      <w:pPr>
        <w:pStyle w:val="Normal1"/>
        <w:ind w:left="360"/>
        <w:rPr>
          <w:color w:val="FF0000"/>
          <w:sz w:val="22"/>
          <w:szCs w:val="22"/>
        </w:rPr>
      </w:pPr>
      <w:r>
        <w:rPr>
          <w:b/>
        </w:rPr>
        <w:t>A Grouped Mass Design</w:t>
      </w:r>
      <w:r>
        <w:rPr>
          <w:sz w:val="22"/>
          <w:szCs w:val="22"/>
        </w:rPr>
        <w:t xml:space="preserve"> of only fresh plant material with radial </w:t>
      </w:r>
      <w:r w:rsidR="00BB28FA">
        <w:rPr>
          <w:sz w:val="22"/>
          <w:szCs w:val="22"/>
        </w:rPr>
        <w:t xml:space="preserve">all </w:t>
      </w:r>
      <w:r>
        <w:rPr>
          <w:sz w:val="22"/>
          <w:szCs w:val="22"/>
        </w:rPr>
        <w:t xml:space="preserve">placement to be staged on pedestals measuring: 42” high, top of pedestal 24’ x 24’ Pedestal Painted: Dark </w:t>
      </w:r>
      <w:r w:rsidR="00BC6F77">
        <w:rPr>
          <w:sz w:val="22"/>
          <w:szCs w:val="22"/>
        </w:rPr>
        <w:t>G</w:t>
      </w:r>
      <w:r>
        <w:rPr>
          <w:sz w:val="22"/>
          <w:szCs w:val="22"/>
        </w:rPr>
        <w:t>ray</w:t>
      </w:r>
      <w:r w:rsidR="00BC6F77">
        <w:rPr>
          <w:sz w:val="22"/>
          <w:szCs w:val="22"/>
        </w:rPr>
        <w:t>.</w:t>
      </w:r>
      <w:r>
        <w:rPr>
          <w:color w:val="FF0000"/>
          <w:sz w:val="22"/>
          <w:szCs w:val="22"/>
        </w:rPr>
        <w:t xml:space="preserve"> </w:t>
      </w:r>
      <w:r w:rsidRPr="00BC6F77">
        <w:rPr>
          <w:color w:val="auto"/>
          <w:sz w:val="22"/>
          <w:szCs w:val="22"/>
        </w:rPr>
        <w:t>Background</w:t>
      </w:r>
      <w:r w:rsidR="00BC6F77">
        <w:rPr>
          <w:color w:val="auto"/>
          <w:sz w:val="22"/>
          <w:szCs w:val="22"/>
        </w:rPr>
        <w:t xml:space="preserve"> Dove Grey</w:t>
      </w:r>
    </w:p>
    <w:p w:rsidR="003A0DCA" w:rsidRDefault="00A445A4">
      <w:pPr>
        <w:pStyle w:val="Normal1"/>
        <w:ind w:firstLine="360"/>
        <w:rPr>
          <w:b/>
        </w:rPr>
      </w:pPr>
      <w:r>
        <w:rPr>
          <w:b/>
        </w:rPr>
        <w:t>Class 2</w:t>
      </w:r>
      <w:r w:rsidR="00BC6F77">
        <w:rPr>
          <w:b/>
        </w:rPr>
        <w:t>:</w:t>
      </w:r>
      <w:r>
        <w:rPr>
          <w:b/>
        </w:rPr>
        <w:t xml:space="preserve">         “Sweet Dreams</w:t>
      </w:r>
      <w:r>
        <w:t xml:space="preserve">”                </w:t>
      </w:r>
      <w:r>
        <w:tab/>
        <w:t>Four Entries</w:t>
      </w:r>
      <w:r>
        <w:rPr>
          <w:b/>
        </w:rPr>
        <w:t xml:space="preserve">      </w:t>
      </w:r>
    </w:p>
    <w:p w:rsidR="003A0DCA" w:rsidRDefault="00A445A4">
      <w:pPr>
        <w:pStyle w:val="Normal1"/>
        <w:ind w:left="360"/>
        <w:rPr>
          <w:i/>
          <w:sz w:val="16"/>
          <w:szCs w:val="16"/>
        </w:rPr>
      </w:pPr>
      <w:r>
        <w:rPr>
          <w:i/>
        </w:rPr>
        <w:t xml:space="preserve">     Eleven Families lived in joy and peace at this home.</w:t>
      </w:r>
    </w:p>
    <w:p w:rsidR="003A0DCA" w:rsidRDefault="00A445A4">
      <w:pPr>
        <w:pStyle w:val="Normal1"/>
        <w:rPr>
          <w:i/>
          <w:sz w:val="16"/>
          <w:szCs w:val="16"/>
        </w:rPr>
      </w:pPr>
      <w:r>
        <w:rPr>
          <w:i/>
          <w:sz w:val="16"/>
          <w:szCs w:val="16"/>
        </w:rPr>
        <w:t xml:space="preserve">         </w:t>
      </w:r>
    </w:p>
    <w:p w:rsidR="003A0DCA" w:rsidRDefault="00A445A4">
      <w:pPr>
        <w:pStyle w:val="Normal1"/>
      </w:pPr>
      <w:r>
        <w:rPr>
          <w:i/>
          <w:sz w:val="16"/>
          <w:szCs w:val="16"/>
        </w:rPr>
        <w:t xml:space="preserve">         </w:t>
      </w:r>
      <w:r>
        <w:t xml:space="preserve">A </w:t>
      </w:r>
      <w:r>
        <w:rPr>
          <w:b/>
        </w:rPr>
        <w:t xml:space="preserve">Creative Armature Design </w:t>
      </w:r>
      <w:r>
        <w:t>using fresh and</w:t>
      </w:r>
      <w:r w:rsidR="000A2301">
        <w:t>/or</w:t>
      </w:r>
      <w:r>
        <w:t xml:space="preserve"> dried plant </w:t>
      </w:r>
    </w:p>
    <w:p w:rsidR="003A0DCA" w:rsidRDefault="00A445A4">
      <w:pPr>
        <w:pStyle w:val="Normal1"/>
        <w:tabs>
          <w:tab w:val="left" w:pos="360"/>
        </w:tabs>
      </w:pPr>
      <w:r>
        <w:t xml:space="preserve">      material to be staged on pedestals measuring 42’ high, top of </w:t>
      </w:r>
    </w:p>
    <w:p w:rsidR="00BC6F77" w:rsidRDefault="00A445A4" w:rsidP="00BC6F77">
      <w:pPr>
        <w:pStyle w:val="Normal1"/>
        <w:ind w:left="360"/>
        <w:rPr>
          <w:color w:val="FF0000"/>
          <w:sz w:val="22"/>
          <w:szCs w:val="22"/>
        </w:rPr>
      </w:pPr>
      <w:r>
        <w:t xml:space="preserve">      pedestal 24”x 24”. Pedestal painted Gray.</w:t>
      </w:r>
      <w:r w:rsidR="00BC6F77" w:rsidRPr="00BC6F77">
        <w:rPr>
          <w:color w:val="auto"/>
          <w:sz w:val="22"/>
          <w:szCs w:val="22"/>
        </w:rPr>
        <w:t xml:space="preserve"> Background</w:t>
      </w:r>
      <w:r w:rsidR="00BC6F77">
        <w:rPr>
          <w:color w:val="auto"/>
          <w:sz w:val="22"/>
          <w:szCs w:val="22"/>
        </w:rPr>
        <w:t xml:space="preserve"> Dove Grey.</w:t>
      </w:r>
    </w:p>
    <w:p w:rsidR="003A0DCA" w:rsidRDefault="003A0DCA">
      <w:pPr>
        <w:pStyle w:val="Normal1"/>
        <w:rPr>
          <w:b/>
        </w:rPr>
      </w:pPr>
    </w:p>
    <w:p w:rsidR="003A0DCA" w:rsidRDefault="00A445A4">
      <w:pPr>
        <w:pStyle w:val="Normal1"/>
        <w:ind w:left="360"/>
        <w:rPr>
          <w:b/>
        </w:rPr>
      </w:pPr>
      <w:r>
        <w:rPr>
          <w:b/>
        </w:rPr>
        <w:t xml:space="preserve"> Class</w:t>
      </w:r>
      <w:r w:rsidR="00BC6F77">
        <w:rPr>
          <w:b/>
        </w:rPr>
        <w:t xml:space="preserve"> </w:t>
      </w:r>
      <w:r>
        <w:rPr>
          <w:b/>
        </w:rPr>
        <w:t>3</w:t>
      </w:r>
      <w:r w:rsidR="00BC6F77">
        <w:rPr>
          <w:b/>
        </w:rPr>
        <w:t>:</w:t>
      </w:r>
      <w:r>
        <w:rPr>
          <w:b/>
        </w:rPr>
        <w:t xml:space="preserve"> </w:t>
      </w:r>
      <w:r>
        <w:rPr>
          <w:b/>
          <w:sz w:val="28"/>
          <w:szCs w:val="28"/>
        </w:rPr>
        <w:t xml:space="preserve"> </w:t>
      </w:r>
      <w:r>
        <w:rPr>
          <w:b/>
        </w:rPr>
        <w:t xml:space="preserve"> “The Friends of Hearthside House Saved the  </w:t>
      </w:r>
    </w:p>
    <w:p w:rsidR="003A0DCA" w:rsidRDefault="00A445A4">
      <w:pPr>
        <w:pStyle w:val="Normal1"/>
        <w:ind w:left="360"/>
      </w:pPr>
      <w:r>
        <w:rPr>
          <w:b/>
        </w:rPr>
        <w:t xml:space="preserve">                             Home from Ruin.”</w:t>
      </w:r>
      <w:r>
        <w:rPr>
          <w:color w:val="FF0000"/>
        </w:rPr>
        <w:t xml:space="preserve">              </w:t>
      </w:r>
      <w:r>
        <w:rPr>
          <w:color w:val="FF0000"/>
        </w:rPr>
        <w:tab/>
      </w:r>
      <w:r>
        <w:t xml:space="preserve">Four Entries                        </w:t>
      </w:r>
    </w:p>
    <w:p w:rsidR="003A0DCA" w:rsidRDefault="00A445A4">
      <w:pPr>
        <w:pStyle w:val="Normal1"/>
        <w:ind w:left="360"/>
        <w:jc w:val="center"/>
        <w:rPr>
          <w:i/>
        </w:rPr>
      </w:pPr>
      <w:r>
        <w:rPr>
          <w:i/>
        </w:rPr>
        <w:t>The home, built in 1810, is the centerpiece of the historic section in Lincoln, RI</w:t>
      </w:r>
    </w:p>
    <w:p w:rsidR="003A0DCA" w:rsidRDefault="00A445A4">
      <w:pPr>
        <w:pStyle w:val="Normal1"/>
        <w:rPr>
          <w:sz w:val="10"/>
          <w:szCs w:val="10"/>
        </w:rPr>
      </w:pPr>
      <w:r>
        <w:rPr>
          <w:sz w:val="10"/>
          <w:szCs w:val="10"/>
        </w:rPr>
        <w:t xml:space="preserve">             </w:t>
      </w:r>
    </w:p>
    <w:p w:rsidR="003A0DCA" w:rsidRDefault="00A445A4">
      <w:pPr>
        <w:pStyle w:val="Normal1"/>
      </w:pPr>
      <w:r>
        <w:rPr>
          <w:sz w:val="10"/>
          <w:szCs w:val="10"/>
        </w:rPr>
        <w:t xml:space="preserve">              </w:t>
      </w:r>
      <w:r>
        <w:t xml:space="preserve">A </w:t>
      </w:r>
      <w:r>
        <w:rPr>
          <w:b/>
        </w:rPr>
        <w:t>Creative</w:t>
      </w:r>
      <w:r>
        <w:t xml:space="preserve"> </w:t>
      </w:r>
      <w:r>
        <w:rPr>
          <w:b/>
        </w:rPr>
        <w:t xml:space="preserve">Featured Plant Material Design </w:t>
      </w:r>
      <w:r>
        <w:t xml:space="preserve">with an </w:t>
      </w:r>
    </w:p>
    <w:p w:rsidR="003A0DCA" w:rsidRDefault="00A445A4">
      <w:pPr>
        <w:pStyle w:val="Normal1"/>
      </w:pPr>
      <w:r>
        <w:t xml:space="preserve">       emphasis on one plant </w:t>
      </w:r>
      <w:r w:rsidR="00BB28FA">
        <w:t>species</w:t>
      </w:r>
      <w:r>
        <w:t xml:space="preserve">. Underlay may be used.  </w:t>
      </w:r>
    </w:p>
    <w:p w:rsidR="003A0DCA" w:rsidRDefault="00A445A4">
      <w:pPr>
        <w:pStyle w:val="Normal1"/>
      </w:pPr>
      <w:r>
        <w:t xml:space="preserve">       Exhibited on pedestals 42’ high, top of pedestal 24” x 24”. </w:t>
      </w:r>
    </w:p>
    <w:p w:rsidR="00BC6F77" w:rsidRDefault="00A445A4" w:rsidP="00BC6F77">
      <w:pPr>
        <w:pStyle w:val="Normal1"/>
        <w:ind w:left="360"/>
        <w:rPr>
          <w:color w:val="FF0000"/>
          <w:sz w:val="22"/>
          <w:szCs w:val="22"/>
        </w:rPr>
      </w:pPr>
      <w:r>
        <w:t xml:space="preserve">       Pedestal painted Gray.</w:t>
      </w:r>
      <w:r w:rsidR="00BC6F77" w:rsidRPr="00BC6F77">
        <w:rPr>
          <w:color w:val="auto"/>
          <w:sz w:val="22"/>
          <w:szCs w:val="22"/>
        </w:rPr>
        <w:t xml:space="preserve"> Background</w:t>
      </w:r>
      <w:r w:rsidR="00BC6F77">
        <w:rPr>
          <w:color w:val="auto"/>
          <w:sz w:val="22"/>
          <w:szCs w:val="22"/>
        </w:rPr>
        <w:t xml:space="preserve"> Dove Grey.</w:t>
      </w:r>
    </w:p>
    <w:p w:rsidR="003A0DCA" w:rsidRDefault="003A0DCA">
      <w:pPr>
        <w:pStyle w:val="Normal1"/>
      </w:pPr>
    </w:p>
    <w:p w:rsidR="003A0DCA" w:rsidRDefault="00A445A4">
      <w:pPr>
        <w:pStyle w:val="Normal1"/>
        <w:rPr>
          <w:b/>
        </w:rPr>
      </w:pPr>
      <w:r>
        <w:rPr>
          <w:b/>
        </w:rPr>
        <w:t xml:space="preserve">       </w:t>
      </w:r>
    </w:p>
    <w:p w:rsidR="00B84633" w:rsidRDefault="00B84633">
      <w:pPr>
        <w:pStyle w:val="Normal1"/>
        <w:rPr>
          <w:b/>
        </w:rPr>
      </w:pPr>
    </w:p>
    <w:p w:rsidR="003A0DCA" w:rsidRDefault="00A445A4">
      <w:pPr>
        <w:pStyle w:val="Normal1"/>
        <w:rPr>
          <w:b/>
        </w:rPr>
      </w:pPr>
      <w:r>
        <w:rPr>
          <w:b/>
        </w:rPr>
        <w:t xml:space="preserve">Class 4         “Hearthside Warmth”       </w:t>
      </w:r>
      <w:r>
        <w:rPr>
          <w:b/>
        </w:rPr>
        <w:tab/>
      </w:r>
      <w:r>
        <w:t>Four Entries</w:t>
      </w:r>
    </w:p>
    <w:p w:rsidR="003A0DCA" w:rsidRDefault="00A445A4">
      <w:pPr>
        <w:pStyle w:val="Normal1"/>
        <w:ind w:left="360"/>
        <w:jc w:val="center"/>
        <w:rPr>
          <w:i/>
        </w:rPr>
      </w:pPr>
      <w:r>
        <w:rPr>
          <w:i/>
        </w:rPr>
        <w:t xml:space="preserve">There are 10 fireplaces with an elaborate system of the extremely rare Rumford Oven </w:t>
      </w:r>
      <w:r w:rsidRPr="002832F2">
        <w:rPr>
          <w:i/>
          <w:color w:val="auto"/>
        </w:rPr>
        <w:t>used for heating and</w:t>
      </w:r>
      <w:r>
        <w:rPr>
          <w:i/>
        </w:rPr>
        <w:t xml:space="preserve"> cooking with thermodynamics.</w:t>
      </w:r>
    </w:p>
    <w:p w:rsidR="003A0DCA" w:rsidRDefault="003A0DCA">
      <w:pPr>
        <w:pStyle w:val="Normal1"/>
        <w:ind w:left="360"/>
        <w:rPr>
          <w:sz w:val="16"/>
          <w:szCs w:val="16"/>
        </w:rPr>
      </w:pPr>
    </w:p>
    <w:p w:rsidR="003A0DCA" w:rsidRDefault="00A445A4">
      <w:pPr>
        <w:pStyle w:val="Normal1"/>
        <w:ind w:left="360"/>
        <w:rPr>
          <w:sz w:val="22"/>
          <w:szCs w:val="22"/>
        </w:rPr>
      </w:pPr>
      <w:r>
        <w:rPr>
          <w:sz w:val="22"/>
          <w:szCs w:val="22"/>
        </w:rPr>
        <w:t>A Petite De</w:t>
      </w:r>
      <w:r w:rsidR="00BB28FA">
        <w:rPr>
          <w:sz w:val="22"/>
          <w:szCs w:val="22"/>
        </w:rPr>
        <w:t>si</w:t>
      </w:r>
      <w:r>
        <w:rPr>
          <w:sz w:val="22"/>
          <w:szCs w:val="22"/>
        </w:rPr>
        <w:t>gn</w:t>
      </w:r>
      <w:r w:rsidR="00184B1A">
        <w:rPr>
          <w:sz w:val="22"/>
          <w:szCs w:val="22"/>
        </w:rPr>
        <w:t xml:space="preserve"> </w:t>
      </w:r>
      <w:r w:rsidR="00BB28FA">
        <w:rPr>
          <w:sz w:val="22"/>
          <w:szCs w:val="22"/>
        </w:rPr>
        <w:t xml:space="preserve"> Exhibitors </w:t>
      </w:r>
      <w:r w:rsidR="00184B1A">
        <w:rPr>
          <w:sz w:val="22"/>
          <w:szCs w:val="22"/>
        </w:rPr>
        <w:t>choice</w:t>
      </w:r>
      <w:r w:rsidR="00BB28FA">
        <w:rPr>
          <w:sz w:val="22"/>
          <w:szCs w:val="22"/>
        </w:rPr>
        <w:t xml:space="preserve"> of design style</w:t>
      </w:r>
      <w:r>
        <w:rPr>
          <w:color w:val="C00000"/>
          <w:sz w:val="22"/>
          <w:szCs w:val="22"/>
        </w:rPr>
        <w:t xml:space="preserve"> </w:t>
      </w:r>
      <w:r w:rsidRPr="00BB28FA">
        <w:rPr>
          <w:color w:val="auto"/>
          <w:sz w:val="22"/>
          <w:szCs w:val="22"/>
        </w:rPr>
        <w:t>using f</w:t>
      </w:r>
      <w:r>
        <w:rPr>
          <w:sz w:val="22"/>
          <w:szCs w:val="22"/>
        </w:rPr>
        <w:t>resh and/or dried plant material. Staged in a white niche 1</w:t>
      </w:r>
      <w:r w:rsidR="00BB28FA">
        <w:rPr>
          <w:sz w:val="22"/>
          <w:szCs w:val="22"/>
        </w:rPr>
        <w:t>17/8</w:t>
      </w:r>
      <w:r>
        <w:rPr>
          <w:sz w:val="22"/>
          <w:szCs w:val="22"/>
        </w:rPr>
        <w:t>” x 1</w:t>
      </w:r>
      <w:r w:rsidR="00BB28FA">
        <w:rPr>
          <w:sz w:val="22"/>
          <w:szCs w:val="22"/>
        </w:rPr>
        <w:t>17/8”</w:t>
      </w:r>
      <w:r>
        <w:rPr>
          <w:sz w:val="22"/>
          <w:szCs w:val="22"/>
        </w:rPr>
        <w:t xml:space="preserve"> inside measurement,</w:t>
      </w:r>
      <w:r w:rsidR="00BB28FA">
        <w:rPr>
          <w:sz w:val="22"/>
          <w:szCs w:val="22"/>
        </w:rPr>
        <w:t xml:space="preserve"> choice of optional</w:t>
      </w:r>
      <w:r w:rsidR="00184B1A">
        <w:rPr>
          <w:sz w:val="22"/>
          <w:szCs w:val="22"/>
        </w:rPr>
        <w:t xml:space="preserve"> front with 6” or 91/2”circle opening. Design size must be in proportion to allotted space. To be judged 52” from the floor</w:t>
      </w:r>
      <w:r>
        <w:rPr>
          <w:sz w:val="22"/>
          <w:szCs w:val="22"/>
        </w:rPr>
        <w:t>.</w:t>
      </w:r>
      <w:r w:rsidR="00184B1A">
        <w:rPr>
          <w:sz w:val="22"/>
          <w:szCs w:val="22"/>
        </w:rPr>
        <w:t xml:space="preserve"> Optional </w:t>
      </w:r>
      <w:r>
        <w:rPr>
          <w:sz w:val="22"/>
          <w:szCs w:val="22"/>
        </w:rPr>
        <w:t xml:space="preserve"> Background and underlay exhibitor’s choice.</w:t>
      </w:r>
      <w:r>
        <w:rPr>
          <w:color w:val="C00000"/>
          <w:sz w:val="22"/>
          <w:szCs w:val="22"/>
        </w:rPr>
        <w:t xml:space="preserve"> </w:t>
      </w:r>
      <w:r>
        <w:rPr>
          <w:sz w:val="22"/>
          <w:szCs w:val="22"/>
        </w:rPr>
        <w:t xml:space="preserve"> Lighting from above.</w:t>
      </w:r>
    </w:p>
    <w:p w:rsidR="003A0DCA" w:rsidRDefault="003A0DCA">
      <w:pPr>
        <w:pStyle w:val="Normal1"/>
        <w:ind w:left="360"/>
        <w:rPr>
          <w:sz w:val="22"/>
          <w:szCs w:val="22"/>
        </w:rPr>
      </w:pPr>
    </w:p>
    <w:p w:rsidR="003A0DCA" w:rsidRDefault="003A0DCA">
      <w:pPr>
        <w:pStyle w:val="Normal1"/>
        <w:ind w:left="360"/>
        <w:rPr>
          <w:sz w:val="22"/>
          <w:szCs w:val="22"/>
        </w:rPr>
      </w:pPr>
    </w:p>
    <w:p w:rsidR="003A0DCA" w:rsidRPr="002832F2" w:rsidRDefault="00A445A4">
      <w:pPr>
        <w:pStyle w:val="Normal1"/>
        <w:ind w:left="360"/>
        <w:jc w:val="center"/>
        <w:rPr>
          <w:b/>
          <w:color w:val="auto"/>
          <w:sz w:val="28"/>
          <w:szCs w:val="28"/>
          <w:u w:val="single"/>
        </w:rPr>
      </w:pPr>
      <w:r w:rsidRPr="002832F2">
        <w:rPr>
          <w:b/>
          <w:color w:val="auto"/>
          <w:sz w:val="28"/>
          <w:szCs w:val="28"/>
          <w:u w:val="single"/>
        </w:rPr>
        <w:t>EDUCATIONAL DIVISION</w:t>
      </w:r>
    </w:p>
    <w:p w:rsidR="003A0DCA" w:rsidRPr="002832F2" w:rsidRDefault="00A445A4">
      <w:pPr>
        <w:pStyle w:val="Normal1"/>
        <w:ind w:left="360"/>
        <w:jc w:val="center"/>
        <w:rPr>
          <w:color w:val="auto"/>
          <w:sz w:val="22"/>
          <w:szCs w:val="22"/>
        </w:rPr>
      </w:pPr>
      <w:r w:rsidRPr="002832F2">
        <w:rPr>
          <w:color w:val="auto"/>
          <w:sz w:val="22"/>
          <w:szCs w:val="22"/>
        </w:rPr>
        <w:t>Not to be judged</w:t>
      </w:r>
    </w:p>
    <w:p w:rsidR="003A0DCA" w:rsidRPr="002832F2" w:rsidRDefault="003A0DCA">
      <w:pPr>
        <w:pStyle w:val="Normal1"/>
        <w:ind w:left="360"/>
        <w:jc w:val="center"/>
        <w:rPr>
          <w:color w:val="auto"/>
          <w:sz w:val="22"/>
          <w:szCs w:val="22"/>
        </w:rPr>
      </w:pPr>
    </w:p>
    <w:p w:rsidR="004E3013" w:rsidRDefault="00A445A4" w:rsidP="004E3013">
      <w:pPr>
        <w:pStyle w:val="Normal1"/>
        <w:ind w:left="360"/>
        <w:rPr>
          <w:color w:val="auto"/>
          <w:sz w:val="22"/>
          <w:szCs w:val="22"/>
        </w:rPr>
      </w:pPr>
      <w:r w:rsidRPr="002832F2">
        <w:rPr>
          <w:color w:val="auto"/>
          <w:sz w:val="22"/>
          <w:szCs w:val="22"/>
        </w:rPr>
        <w:t>Exhibit 1</w:t>
      </w:r>
      <w:r w:rsidRPr="002832F2">
        <w:rPr>
          <w:color w:val="auto"/>
          <w:sz w:val="22"/>
          <w:szCs w:val="22"/>
        </w:rPr>
        <w:tab/>
        <w:t xml:space="preserve">Trish </w:t>
      </w:r>
      <w:proofErr w:type="spellStart"/>
      <w:r w:rsidRPr="002832F2">
        <w:rPr>
          <w:color w:val="auto"/>
          <w:sz w:val="22"/>
          <w:szCs w:val="22"/>
        </w:rPr>
        <w:t>Manfredi</w:t>
      </w:r>
      <w:proofErr w:type="spellEnd"/>
      <w:r w:rsidR="004E3013">
        <w:rPr>
          <w:color w:val="auto"/>
          <w:sz w:val="22"/>
          <w:szCs w:val="22"/>
        </w:rPr>
        <w:t xml:space="preserve"> – Country Gardeners of Glastonbury</w:t>
      </w:r>
    </w:p>
    <w:p w:rsidR="004E3013" w:rsidRDefault="004E3013" w:rsidP="004E3013">
      <w:pPr>
        <w:pStyle w:val="Normal1"/>
        <w:ind w:left="360"/>
        <w:rPr>
          <w:color w:val="auto"/>
          <w:sz w:val="22"/>
          <w:szCs w:val="22"/>
        </w:rPr>
      </w:pPr>
    </w:p>
    <w:p w:rsidR="004E3013" w:rsidRPr="00CE22CE" w:rsidRDefault="004E3013" w:rsidP="004E3013">
      <w:pPr>
        <w:pStyle w:val="Normal1"/>
        <w:ind w:left="360"/>
        <w:rPr>
          <w:color w:val="auto"/>
          <w:sz w:val="22"/>
          <w:szCs w:val="22"/>
        </w:rPr>
      </w:pPr>
      <w:r w:rsidRPr="00CE22CE">
        <w:rPr>
          <w:color w:val="auto"/>
          <w:sz w:val="22"/>
          <w:szCs w:val="22"/>
        </w:rPr>
        <w:t>“Welcome Frogs to Your Garden for a Healthy Eco-culture”</w:t>
      </w:r>
    </w:p>
    <w:p w:rsidR="004E3013" w:rsidRPr="00CE22CE" w:rsidRDefault="004E3013" w:rsidP="004E3013">
      <w:pPr>
        <w:pStyle w:val="Normal1"/>
        <w:ind w:left="360"/>
        <w:rPr>
          <w:color w:val="auto"/>
          <w:sz w:val="22"/>
          <w:szCs w:val="22"/>
        </w:rPr>
      </w:pPr>
      <w:r w:rsidRPr="00CE22CE">
        <w:rPr>
          <w:color w:val="auto"/>
          <w:sz w:val="22"/>
          <w:szCs w:val="22"/>
        </w:rPr>
        <w:t xml:space="preserve">This exhibit features selected different frogs and toads found in New England, and their positive impact in our gardens, as well as the secrets of a frog friendly garden. </w:t>
      </w:r>
    </w:p>
    <w:p w:rsidR="004E3013" w:rsidRPr="00CE22CE" w:rsidRDefault="004E3013" w:rsidP="004E3013">
      <w:pPr>
        <w:pStyle w:val="Normal1"/>
        <w:ind w:left="360"/>
        <w:rPr>
          <w:color w:val="auto"/>
          <w:sz w:val="22"/>
          <w:szCs w:val="22"/>
        </w:rPr>
      </w:pPr>
    </w:p>
    <w:p w:rsidR="004E3013" w:rsidRDefault="004E3013" w:rsidP="004E3013">
      <w:pPr>
        <w:pStyle w:val="Normal1"/>
        <w:ind w:left="360"/>
        <w:rPr>
          <w:color w:val="auto"/>
          <w:sz w:val="22"/>
          <w:szCs w:val="22"/>
        </w:rPr>
      </w:pPr>
    </w:p>
    <w:p w:rsidR="004E3013" w:rsidRDefault="004E3013" w:rsidP="004E3013">
      <w:pPr>
        <w:pStyle w:val="Normal1"/>
        <w:ind w:left="360"/>
        <w:rPr>
          <w:color w:val="auto"/>
          <w:sz w:val="22"/>
          <w:szCs w:val="22"/>
        </w:rPr>
      </w:pPr>
    </w:p>
    <w:p w:rsidR="004E3013" w:rsidRDefault="004E3013" w:rsidP="004E3013">
      <w:pPr>
        <w:pStyle w:val="Normal1"/>
        <w:ind w:left="360"/>
        <w:rPr>
          <w:color w:val="auto"/>
          <w:sz w:val="22"/>
          <w:szCs w:val="22"/>
        </w:rPr>
      </w:pPr>
    </w:p>
    <w:p w:rsidR="003A0DCA" w:rsidRDefault="00A445A4" w:rsidP="004E3013">
      <w:pPr>
        <w:pStyle w:val="Normal1"/>
        <w:ind w:left="360"/>
        <w:rPr>
          <w:rFonts w:ascii="Corsiva" w:eastAsia="Corsiva" w:hAnsi="Corsiva" w:cs="Corsiva"/>
          <w:b/>
        </w:rPr>
      </w:pPr>
      <w:r>
        <w:rPr>
          <w:rFonts w:ascii="Corsiva" w:eastAsia="Corsiva" w:hAnsi="Corsiva" w:cs="Corsiva"/>
          <w:b/>
        </w:rPr>
        <w:t xml:space="preserve">The members of The New England Garden Clubs, Inc. wish thank the Crowne Plaza Hotel and Rhode Island Federation of Garden Clubs, </w:t>
      </w:r>
    </w:p>
    <w:p w:rsidR="003A0DCA" w:rsidRDefault="00A445A4">
      <w:pPr>
        <w:pStyle w:val="Normal1"/>
        <w:ind w:left="360"/>
        <w:jc w:val="center"/>
        <w:rPr>
          <w:rFonts w:ascii="Corsiva" w:eastAsia="Corsiva" w:hAnsi="Corsiva" w:cs="Corsiva"/>
          <w:b/>
        </w:rPr>
      </w:pPr>
      <w:r>
        <w:rPr>
          <w:rFonts w:ascii="Corsiva" w:eastAsia="Corsiva" w:hAnsi="Corsiva" w:cs="Corsiva"/>
          <w:b/>
        </w:rPr>
        <w:t>For their help and cooperation in presenting this show.</w:t>
      </w:r>
    </w:p>
    <w:p w:rsidR="003A0DCA" w:rsidRDefault="00A445A4">
      <w:pPr>
        <w:pStyle w:val="Normal1"/>
        <w:ind w:left="360"/>
        <w:jc w:val="center"/>
        <w:rPr>
          <w:b/>
          <w:strike/>
          <w:sz w:val="28"/>
          <w:szCs w:val="28"/>
        </w:rPr>
      </w:pPr>
      <w:bookmarkStart w:id="1" w:name="_gjdgxs" w:colFirst="0" w:colLast="0"/>
      <w:bookmarkEnd w:id="1"/>
      <w:r>
        <w:rPr>
          <w:rFonts w:ascii="Corsiva" w:eastAsia="Corsiva" w:hAnsi="Corsiva" w:cs="Corsiva"/>
          <w:b/>
        </w:rPr>
        <w:t>Special thanks to those members of  New England</w:t>
      </w:r>
      <w:r w:rsidR="000A2301">
        <w:rPr>
          <w:rFonts w:ascii="Corsiva" w:eastAsia="Corsiva" w:hAnsi="Corsiva" w:cs="Corsiva"/>
          <w:b/>
        </w:rPr>
        <w:t xml:space="preserve"> Garden Clubs</w:t>
      </w:r>
      <w:r>
        <w:rPr>
          <w:rFonts w:ascii="Corsiva" w:eastAsia="Corsiva" w:hAnsi="Corsiva" w:cs="Corsiva"/>
          <w:b/>
        </w:rPr>
        <w:t xml:space="preserve"> states who exhibited, judged, clerked , and participated in any way to make this show successful.</w:t>
      </w:r>
    </w:p>
    <w:sectPr w:rsidR="003A0DCA" w:rsidSect="003A0DCA">
      <w:headerReference w:type="default" r:id="rId24"/>
      <w:footerReference w:type="even" r:id="rId25"/>
      <w:footerReference w:type="default" r:id="rId26"/>
      <w:pgSz w:w="7921" w:h="12242"/>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A8" w:rsidRDefault="00A144A8" w:rsidP="003A0DCA">
      <w:r>
        <w:separator/>
      </w:r>
    </w:p>
  </w:endnote>
  <w:endnote w:type="continuationSeparator" w:id="0">
    <w:p w:rsidR="00A144A8" w:rsidRDefault="00A144A8" w:rsidP="003A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si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CA" w:rsidRDefault="009C7837">
    <w:pPr>
      <w:pStyle w:val="Normal1"/>
      <w:tabs>
        <w:tab w:val="center" w:pos="4320"/>
        <w:tab w:val="right" w:pos="8640"/>
      </w:tabs>
      <w:jc w:val="center"/>
    </w:pPr>
    <w:r>
      <w:fldChar w:fldCharType="begin"/>
    </w:r>
    <w:r w:rsidR="00A445A4">
      <w:instrText>PAGE</w:instrText>
    </w:r>
    <w:r>
      <w:fldChar w:fldCharType="end"/>
    </w:r>
  </w:p>
  <w:p w:rsidR="003A0DCA" w:rsidRDefault="003A0DCA">
    <w:pPr>
      <w:pStyle w:val="Normal1"/>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CA" w:rsidRDefault="009C7837">
    <w:pPr>
      <w:pStyle w:val="Normal1"/>
      <w:tabs>
        <w:tab w:val="center" w:pos="4320"/>
        <w:tab w:val="right" w:pos="8640"/>
      </w:tabs>
      <w:jc w:val="center"/>
    </w:pPr>
    <w:r>
      <w:fldChar w:fldCharType="begin"/>
    </w:r>
    <w:r w:rsidR="00A445A4">
      <w:instrText>PAGE</w:instrText>
    </w:r>
    <w:r>
      <w:fldChar w:fldCharType="separate"/>
    </w:r>
    <w:r w:rsidR="009B5BC1">
      <w:rPr>
        <w:noProof/>
      </w:rPr>
      <w:t>9</w:t>
    </w:r>
    <w:r>
      <w:fldChar w:fldCharType="end"/>
    </w:r>
  </w:p>
  <w:p w:rsidR="003A0DCA" w:rsidRDefault="003A0DCA">
    <w:pPr>
      <w:pStyle w:val="Normal1"/>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A8" w:rsidRDefault="00A144A8" w:rsidP="003A0DCA">
      <w:r>
        <w:separator/>
      </w:r>
    </w:p>
  </w:footnote>
  <w:footnote w:type="continuationSeparator" w:id="0">
    <w:p w:rsidR="00A144A8" w:rsidRDefault="00A144A8" w:rsidP="003A0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CA" w:rsidRDefault="00A144A8">
    <w:pPr>
      <w:pStyle w:val="Normal1"/>
      <w:tabs>
        <w:tab w:val="center" w:pos="4320"/>
        <w:tab w:val="right" w:pos="8640"/>
      </w:tabs>
    </w:pPr>
    <w:r>
      <w:rPr>
        <w:noProof/>
      </w:rPr>
      <mc:AlternateContent>
        <mc:Choice Requires="wps">
          <w:drawing>
            <wp:anchor distT="0" distB="0" distL="114300" distR="114300" simplePos="0" relativeHeight="251658240" behindDoc="0" locked="0" layoutInCell="1" hidden="0" allowOverlap="1">
              <wp:simplePos x="0" y="0"/>
              <wp:positionH relativeFrom="margin">
                <wp:posOffset>6477000</wp:posOffset>
              </wp:positionH>
              <wp:positionV relativeFrom="paragraph">
                <wp:posOffset>1562100</wp:posOffset>
              </wp:positionV>
              <wp:extent cx="419100" cy="469900"/>
              <wp:effectExtent l="0" t="0" r="0" b="0"/>
              <wp:wrapNone/>
              <wp:docPr id="2" name="Rectangle 2"/>
              <wp:cNvGraphicFramePr/>
              <a:graphic xmlns:a="http://schemas.openxmlformats.org/drawingml/2006/main">
                <a:graphicData uri="http://schemas.microsoft.com/office/word/2010/wordprocessingShape">
                  <wps:wsp>
                    <wps:cNvSpPr/>
                    <wps:spPr>
                      <a:xfrm>
                        <a:off x="5140260" y="3549494"/>
                        <a:ext cx="411480" cy="461009"/>
                      </a:xfrm>
                      <a:prstGeom prst="rect">
                        <a:avLst/>
                      </a:prstGeom>
                      <a:solidFill>
                        <a:srgbClr val="FFFFFF"/>
                      </a:solidFill>
                      <a:ln>
                        <a:noFill/>
                      </a:ln>
                    </wps:spPr>
                    <wps:txbx>
                      <w:txbxContent>
                        <w:p w:rsidR="008F5F19" w:rsidRDefault="00A144A8">
                          <w:pPr>
                            <w:textDirection w:val="btLr"/>
                          </w:pPr>
                          <w:r>
                            <w:t>Page |  PAGE   \* MERGEFORMAT - 2 -</w:t>
                          </w:r>
                        </w:p>
                      </w:txbxContent>
                    </wps:txbx>
                    <wps:bodyPr lIns="0" tIns="45700" rIns="0" bIns="45700" anchor="t" anchorCtr="0"/>
                  </wps:wsp>
                </a:graphicData>
              </a:graphic>
            </wp:anchor>
          </w:drawing>
        </mc:Choice>
        <mc:Fallback>
          <w:pict>
            <v:rect id="Rectangle 2" o:spid="_x0000_s1027" style="position:absolute;margin-left:510pt;margin-top:123pt;width:33pt;height:3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" stroked="f">
              <v:textbox inset="0,1.2694mm,0,1.2694mm">
                <w:txbxContent>
                  <w:p w:rsidR="008F5F19" w:rsidRDefault="00A144A8">
                    <w:pPr>
                      <w:textDirection w:val="btLr"/>
                    </w:pPr>
                    <w:r>
                      <w:t>Page |  PAGE   \* MERGEFORMAT - 2 -</w:t>
                    </w:r>
                  </w:p>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6D33"/>
    <w:multiLevelType w:val="multilevel"/>
    <w:tmpl w:val="0414BBDA"/>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3C1686A"/>
    <w:multiLevelType w:val="multilevel"/>
    <w:tmpl w:val="33ACD086"/>
    <w:lvl w:ilvl="0">
      <w:start w:val="1"/>
      <w:numFmt w:val="decimal"/>
      <w:lvlText w:val="%1."/>
      <w:lvlJc w:val="left"/>
      <w:pPr>
        <w:ind w:left="720" w:hanging="360"/>
      </w:pPr>
      <w:rPr>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CA"/>
    <w:rsid w:val="0002588B"/>
    <w:rsid w:val="00026A4C"/>
    <w:rsid w:val="000A2301"/>
    <w:rsid w:val="00184B1A"/>
    <w:rsid w:val="00194DFC"/>
    <w:rsid w:val="00226A99"/>
    <w:rsid w:val="00254BD6"/>
    <w:rsid w:val="002832F2"/>
    <w:rsid w:val="0031094A"/>
    <w:rsid w:val="00386CC9"/>
    <w:rsid w:val="003A0DCA"/>
    <w:rsid w:val="003D4FAF"/>
    <w:rsid w:val="004E3013"/>
    <w:rsid w:val="004F6DF4"/>
    <w:rsid w:val="005F31A9"/>
    <w:rsid w:val="006839D2"/>
    <w:rsid w:val="00724BE5"/>
    <w:rsid w:val="008F5F19"/>
    <w:rsid w:val="00913720"/>
    <w:rsid w:val="0092476A"/>
    <w:rsid w:val="00985F10"/>
    <w:rsid w:val="009B25FC"/>
    <w:rsid w:val="009B5BC1"/>
    <w:rsid w:val="009C7837"/>
    <w:rsid w:val="009D778A"/>
    <w:rsid w:val="00A144A8"/>
    <w:rsid w:val="00A445A4"/>
    <w:rsid w:val="00A56596"/>
    <w:rsid w:val="00AD6F0A"/>
    <w:rsid w:val="00AD7B4A"/>
    <w:rsid w:val="00B466F0"/>
    <w:rsid w:val="00B84633"/>
    <w:rsid w:val="00BB28FA"/>
    <w:rsid w:val="00BC6F77"/>
    <w:rsid w:val="00CB4805"/>
    <w:rsid w:val="00CE22CE"/>
    <w:rsid w:val="00E71384"/>
    <w:rsid w:val="00F0723B"/>
    <w:rsid w:val="00F1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84"/>
  </w:style>
  <w:style w:type="paragraph" w:styleId="Heading1">
    <w:name w:val="heading 1"/>
    <w:basedOn w:val="Normal1"/>
    <w:next w:val="Normal1"/>
    <w:rsid w:val="003A0DCA"/>
    <w:pPr>
      <w:keepNext/>
      <w:keepLines/>
      <w:spacing w:before="480" w:after="120"/>
      <w:outlineLvl w:val="0"/>
    </w:pPr>
    <w:rPr>
      <w:b/>
      <w:sz w:val="48"/>
      <w:szCs w:val="48"/>
    </w:rPr>
  </w:style>
  <w:style w:type="paragraph" w:styleId="Heading2">
    <w:name w:val="heading 2"/>
    <w:basedOn w:val="Normal1"/>
    <w:next w:val="Normal1"/>
    <w:rsid w:val="003A0DCA"/>
    <w:pPr>
      <w:keepNext/>
      <w:keepLines/>
      <w:spacing w:before="360" w:after="80"/>
      <w:outlineLvl w:val="1"/>
    </w:pPr>
    <w:rPr>
      <w:b/>
      <w:sz w:val="36"/>
      <w:szCs w:val="36"/>
    </w:rPr>
  </w:style>
  <w:style w:type="paragraph" w:styleId="Heading3">
    <w:name w:val="heading 3"/>
    <w:basedOn w:val="Normal1"/>
    <w:next w:val="Normal1"/>
    <w:rsid w:val="003A0DCA"/>
    <w:pPr>
      <w:keepNext/>
      <w:keepLines/>
      <w:spacing w:before="280" w:after="80"/>
      <w:outlineLvl w:val="2"/>
    </w:pPr>
    <w:rPr>
      <w:b/>
      <w:sz w:val="28"/>
      <w:szCs w:val="28"/>
    </w:rPr>
  </w:style>
  <w:style w:type="paragraph" w:styleId="Heading4">
    <w:name w:val="heading 4"/>
    <w:basedOn w:val="Normal1"/>
    <w:next w:val="Normal1"/>
    <w:rsid w:val="003A0DCA"/>
    <w:pPr>
      <w:keepNext/>
      <w:keepLines/>
      <w:spacing w:before="240" w:after="40"/>
      <w:outlineLvl w:val="3"/>
    </w:pPr>
    <w:rPr>
      <w:b/>
    </w:rPr>
  </w:style>
  <w:style w:type="paragraph" w:styleId="Heading5">
    <w:name w:val="heading 5"/>
    <w:basedOn w:val="Normal1"/>
    <w:next w:val="Normal1"/>
    <w:rsid w:val="003A0DCA"/>
    <w:pPr>
      <w:keepNext/>
      <w:keepLines/>
      <w:spacing w:before="220" w:after="40"/>
      <w:outlineLvl w:val="4"/>
    </w:pPr>
    <w:rPr>
      <w:b/>
      <w:sz w:val="22"/>
      <w:szCs w:val="22"/>
    </w:rPr>
  </w:style>
  <w:style w:type="paragraph" w:styleId="Heading6">
    <w:name w:val="heading 6"/>
    <w:basedOn w:val="Normal1"/>
    <w:next w:val="Normal1"/>
    <w:rsid w:val="003A0DC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A0DCA"/>
  </w:style>
  <w:style w:type="paragraph" w:styleId="Title">
    <w:name w:val="Title"/>
    <w:basedOn w:val="Normal1"/>
    <w:next w:val="Normal1"/>
    <w:rsid w:val="003A0DCA"/>
    <w:pPr>
      <w:keepNext/>
      <w:keepLines/>
      <w:spacing w:before="480" w:after="120"/>
    </w:pPr>
    <w:rPr>
      <w:b/>
      <w:sz w:val="72"/>
      <w:szCs w:val="72"/>
    </w:rPr>
  </w:style>
  <w:style w:type="paragraph" w:styleId="Subtitle">
    <w:name w:val="Subtitle"/>
    <w:basedOn w:val="Normal1"/>
    <w:next w:val="Normal1"/>
    <w:rsid w:val="003A0DCA"/>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26A99"/>
    <w:rPr>
      <w:rFonts w:ascii="Tahoma" w:hAnsi="Tahoma" w:cs="Tahoma"/>
      <w:sz w:val="16"/>
      <w:szCs w:val="16"/>
    </w:rPr>
  </w:style>
  <w:style w:type="character" w:customStyle="1" w:styleId="BalloonTextChar">
    <w:name w:val="Balloon Text Char"/>
    <w:basedOn w:val="DefaultParagraphFont"/>
    <w:link w:val="BalloonText"/>
    <w:uiPriority w:val="99"/>
    <w:semiHidden/>
    <w:rsid w:val="00226A99"/>
    <w:rPr>
      <w:rFonts w:ascii="Tahoma" w:hAnsi="Tahoma" w:cs="Tahoma"/>
      <w:sz w:val="16"/>
      <w:szCs w:val="16"/>
    </w:rPr>
  </w:style>
  <w:style w:type="character" w:styleId="Hyperlink">
    <w:name w:val="Hyperlink"/>
    <w:basedOn w:val="DefaultParagraphFont"/>
    <w:uiPriority w:val="99"/>
    <w:unhideWhenUsed/>
    <w:rsid w:val="0031094A"/>
    <w:rPr>
      <w:color w:val="0000FF" w:themeColor="hyperlink"/>
      <w:u w:val="single"/>
    </w:rPr>
  </w:style>
  <w:style w:type="character" w:styleId="Strong">
    <w:name w:val="Strong"/>
    <w:basedOn w:val="DefaultParagraphFont"/>
    <w:uiPriority w:val="22"/>
    <w:qFormat/>
    <w:rsid w:val="004E30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84"/>
  </w:style>
  <w:style w:type="paragraph" w:styleId="Heading1">
    <w:name w:val="heading 1"/>
    <w:basedOn w:val="Normal1"/>
    <w:next w:val="Normal1"/>
    <w:rsid w:val="003A0DCA"/>
    <w:pPr>
      <w:keepNext/>
      <w:keepLines/>
      <w:spacing w:before="480" w:after="120"/>
      <w:outlineLvl w:val="0"/>
    </w:pPr>
    <w:rPr>
      <w:b/>
      <w:sz w:val="48"/>
      <w:szCs w:val="48"/>
    </w:rPr>
  </w:style>
  <w:style w:type="paragraph" w:styleId="Heading2">
    <w:name w:val="heading 2"/>
    <w:basedOn w:val="Normal1"/>
    <w:next w:val="Normal1"/>
    <w:rsid w:val="003A0DCA"/>
    <w:pPr>
      <w:keepNext/>
      <w:keepLines/>
      <w:spacing w:before="360" w:after="80"/>
      <w:outlineLvl w:val="1"/>
    </w:pPr>
    <w:rPr>
      <w:b/>
      <w:sz w:val="36"/>
      <w:szCs w:val="36"/>
    </w:rPr>
  </w:style>
  <w:style w:type="paragraph" w:styleId="Heading3">
    <w:name w:val="heading 3"/>
    <w:basedOn w:val="Normal1"/>
    <w:next w:val="Normal1"/>
    <w:rsid w:val="003A0DCA"/>
    <w:pPr>
      <w:keepNext/>
      <w:keepLines/>
      <w:spacing w:before="280" w:after="80"/>
      <w:outlineLvl w:val="2"/>
    </w:pPr>
    <w:rPr>
      <w:b/>
      <w:sz w:val="28"/>
      <w:szCs w:val="28"/>
    </w:rPr>
  </w:style>
  <w:style w:type="paragraph" w:styleId="Heading4">
    <w:name w:val="heading 4"/>
    <w:basedOn w:val="Normal1"/>
    <w:next w:val="Normal1"/>
    <w:rsid w:val="003A0DCA"/>
    <w:pPr>
      <w:keepNext/>
      <w:keepLines/>
      <w:spacing w:before="240" w:after="40"/>
      <w:outlineLvl w:val="3"/>
    </w:pPr>
    <w:rPr>
      <w:b/>
    </w:rPr>
  </w:style>
  <w:style w:type="paragraph" w:styleId="Heading5">
    <w:name w:val="heading 5"/>
    <w:basedOn w:val="Normal1"/>
    <w:next w:val="Normal1"/>
    <w:rsid w:val="003A0DCA"/>
    <w:pPr>
      <w:keepNext/>
      <w:keepLines/>
      <w:spacing w:before="220" w:after="40"/>
      <w:outlineLvl w:val="4"/>
    </w:pPr>
    <w:rPr>
      <w:b/>
      <w:sz w:val="22"/>
      <w:szCs w:val="22"/>
    </w:rPr>
  </w:style>
  <w:style w:type="paragraph" w:styleId="Heading6">
    <w:name w:val="heading 6"/>
    <w:basedOn w:val="Normal1"/>
    <w:next w:val="Normal1"/>
    <w:rsid w:val="003A0DC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A0DCA"/>
  </w:style>
  <w:style w:type="paragraph" w:styleId="Title">
    <w:name w:val="Title"/>
    <w:basedOn w:val="Normal1"/>
    <w:next w:val="Normal1"/>
    <w:rsid w:val="003A0DCA"/>
    <w:pPr>
      <w:keepNext/>
      <w:keepLines/>
      <w:spacing w:before="480" w:after="120"/>
    </w:pPr>
    <w:rPr>
      <w:b/>
      <w:sz w:val="72"/>
      <w:szCs w:val="72"/>
    </w:rPr>
  </w:style>
  <w:style w:type="paragraph" w:styleId="Subtitle">
    <w:name w:val="Subtitle"/>
    <w:basedOn w:val="Normal1"/>
    <w:next w:val="Normal1"/>
    <w:rsid w:val="003A0DCA"/>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26A99"/>
    <w:rPr>
      <w:rFonts w:ascii="Tahoma" w:hAnsi="Tahoma" w:cs="Tahoma"/>
      <w:sz w:val="16"/>
      <w:szCs w:val="16"/>
    </w:rPr>
  </w:style>
  <w:style w:type="character" w:customStyle="1" w:styleId="BalloonTextChar">
    <w:name w:val="Balloon Text Char"/>
    <w:basedOn w:val="DefaultParagraphFont"/>
    <w:link w:val="BalloonText"/>
    <w:uiPriority w:val="99"/>
    <w:semiHidden/>
    <w:rsid w:val="00226A99"/>
    <w:rPr>
      <w:rFonts w:ascii="Tahoma" w:hAnsi="Tahoma" w:cs="Tahoma"/>
      <w:sz w:val="16"/>
      <w:szCs w:val="16"/>
    </w:rPr>
  </w:style>
  <w:style w:type="character" w:styleId="Hyperlink">
    <w:name w:val="Hyperlink"/>
    <w:basedOn w:val="DefaultParagraphFont"/>
    <w:uiPriority w:val="99"/>
    <w:unhideWhenUsed/>
    <w:rsid w:val="0031094A"/>
    <w:rPr>
      <w:color w:val="0000FF" w:themeColor="hyperlink"/>
      <w:u w:val="single"/>
    </w:rPr>
  </w:style>
  <w:style w:type="character" w:styleId="Strong">
    <w:name w:val="Strong"/>
    <w:basedOn w:val="DefaultParagraphFont"/>
    <w:uiPriority w:val="22"/>
    <w:qFormat/>
    <w:rsid w:val="004E3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85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lakelydesign39@gmail.com" TargetMode="External"/><Relationship Id="rId18" Type="http://schemas.openxmlformats.org/officeDocument/2006/relationships/hyperlink" Target="mailto:sueredden@verizon.net"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sueredden@verizon.net" TargetMode="External"/><Relationship Id="rId7" Type="http://schemas.openxmlformats.org/officeDocument/2006/relationships/endnotes" Target="endnotes.xml"/><Relationship Id="rId12" Type="http://schemas.openxmlformats.org/officeDocument/2006/relationships/hyperlink" Target="mailto:phd64@verizon.net" TargetMode="External"/><Relationship Id="rId17" Type="http://schemas.openxmlformats.org/officeDocument/2006/relationships/hyperlink" Target="mailto:lynnemerrill3@gmail.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blos6644@aol.com" TargetMode="External"/><Relationship Id="rId20" Type="http://schemas.openxmlformats.org/officeDocument/2006/relationships/hyperlink" Target="mailto:bjstphns@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erabowen9092@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ynnemerrill3@gmail.com" TargetMode="External"/><Relationship Id="rId23" Type="http://schemas.openxmlformats.org/officeDocument/2006/relationships/hyperlink" Target="mailto:bbloss6644@aol.com" TargetMode="External"/><Relationship Id="rId28" Type="http://schemas.openxmlformats.org/officeDocument/2006/relationships/theme" Target="theme/theme1.xml"/><Relationship Id="rId10" Type="http://schemas.openxmlformats.org/officeDocument/2006/relationships/hyperlink" Target="mailto:bblos6644@aol.com" TargetMode="External"/><Relationship Id="rId19" Type="http://schemas.openxmlformats.org/officeDocument/2006/relationships/hyperlink" Target="mailto:viannuccil@aol.com" TargetMode="External"/><Relationship Id="rId4" Type="http://schemas.openxmlformats.org/officeDocument/2006/relationships/settings" Target="settings.xml"/><Relationship Id="rId9" Type="http://schemas.openxmlformats.org/officeDocument/2006/relationships/hyperlink" Target="mailto:themusesgarden@netscape.net" TargetMode="External"/><Relationship Id="rId14" Type="http://schemas.openxmlformats.org/officeDocument/2006/relationships/hyperlink" Target="mailto:lbpollack@gmail.com" TargetMode="External"/><Relationship Id="rId22" Type="http://schemas.openxmlformats.org/officeDocument/2006/relationships/hyperlink" Target="mailto:viannuccil@ao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Bowen</dc:creator>
  <cp:lastModifiedBy>kathleen thomas</cp:lastModifiedBy>
  <cp:revision>2</cp:revision>
  <cp:lastPrinted>2017-08-30T19:09:00Z</cp:lastPrinted>
  <dcterms:created xsi:type="dcterms:W3CDTF">2017-09-03T14:14:00Z</dcterms:created>
  <dcterms:modified xsi:type="dcterms:W3CDTF">2017-09-03T14:14:00Z</dcterms:modified>
</cp:coreProperties>
</file>